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A" w:rsidRPr="00944BE8" w:rsidRDefault="005E39EA" w:rsidP="00944BE8">
      <w:pPr>
        <w:jc w:val="right"/>
        <w:rPr>
          <w:b/>
        </w:rPr>
      </w:pPr>
      <w:bookmarkStart w:id="0" w:name="_GoBack"/>
      <w:bookmarkEnd w:id="0"/>
    </w:p>
    <w:p w:rsidR="005E39EA" w:rsidRPr="00944BE8" w:rsidRDefault="005E39EA" w:rsidP="00944BE8">
      <w:pPr>
        <w:jc w:val="center"/>
        <w:rPr>
          <w:b/>
        </w:rPr>
      </w:pPr>
      <w:r w:rsidRPr="00944BE8">
        <w:rPr>
          <w:b/>
        </w:rPr>
        <w:t>ХАНТЫ-МАНСИЙСКИЙ АВТОНОМНЫЙ ОКРУГ - ЮГРА</w:t>
      </w:r>
    </w:p>
    <w:p w:rsidR="005E39EA" w:rsidRPr="00944BE8" w:rsidRDefault="005E39EA" w:rsidP="00944BE8">
      <w:pPr>
        <w:pStyle w:val="1"/>
        <w:jc w:val="center"/>
        <w:rPr>
          <w:b/>
          <w:sz w:val="28"/>
          <w:szCs w:val="28"/>
        </w:rPr>
      </w:pPr>
      <w:r w:rsidRPr="00944BE8">
        <w:rPr>
          <w:b/>
          <w:sz w:val="28"/>
          <w:szCs w:val="28"/>
        </w:rPr>
        <w:t>ТЮМЕНСКАЯ ОБЛАСТЬ</w:t>
      </w:r>
    </w:p>
    <w:p w:rsidR="005E39EA" w:rsidRPr="00944BE8" w:rsidRDefault="005E39EA" w:rsidP="00944BE8">
      <w:pPr>
        <w:jc w:val="center"/>
        <w:rPr>
          <w:b/>
        </w:rPr>
      </w:pPr>
      <w:r w:rsidRPr="00944BE8">
        <w:rPr>
          <w:b/>
        </w:rPr>
        <w:t>ХАНТЫ-МАНСИЙСКИЙ РАЙОН</w:t>
      </w:r>
    </w:p>
    <w:p w:rsidR="005E39EA" w:rsidRPr="00944BE8" w:rsidRDefault="005E39EA" w:rsidP="00944BE8">
      <w:pPr>
        <w:jc w:val="center"/>
        <w:rPr>
          <w:b/>
        </w:rPr>
      </w:pPr>
    </w:p>
    <w:p w:rsidR="005E39EA" w:rsidRPr="00944BE8" w:rsidRDefault="005E39EA" w:rsidP="00944BE8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 w:rsidRPr="00944BE8">
        <w:rPr>
          <w:b/>
          <w:sz w:val="28"/>
          <w:szCs w:val="28"/>
        </w:rPr>
        <w:t>Д У М А</w:t>
      </w:r>
    </w:p>
    <w:p w:rsidR="005E39EA" w:rsidRPr="00944BE8" w:rsidRDefault="005E39EA" w:rsidP="00944BE8">
      <w:pPr>
        <w:tabs>
          <w:tab w:val="left" w:pos="6602"/>
        </w:tabs>
        <w:jc w:val="center"/>
        <w:rPr>
          <w:b/>
        </w:rPr>
      </w:pPr>
    </w:p>
    <w:p w:rsidR="005E39EA" w:rsidRPr="00944BE8" w:rsidRDefault="005E39EA" w:rsidP="00944BE8">
      <w:pPr>
        <w:jc w:val="center"/>
        <w:rPr>
          <w:b/>
        </w:rPr>
      </w:pPr>
      <w:proofErr w:type="gramStart"/>
      <w:r w:rsidRPr="00944BE8">
        <w:rPr>
          <w:b/>
        </w:rPr>
        <w:t>Р</w:t>
      </w:r>
      <w:proofErr w:type="gramEnd"/>
      <w:r w:rsidRPr="00944BE8">
        <w:rPr>
          <w:b/>
        </w:rPr>
        <w:t xml:space="preserve"> Е Ш Е Н И Е</w:t>
      </w:r>
    </w:p>
    <w:p w:rsidR="005E39EA" w:rsidRPr="00944BE8" w:rsidRDefault="005E39EA" w:rsidP="00944BE8">
      <w:pPr>
        <w:ind w:firstLine="720"/>
        <w:jc w:val="center"/>
        <w:rPr>
          <w:b/>
        </w:rPr>
      </w:pPr>
    </w:p>
    <w:p w:rsidR="005E39EA" w:rsidRPr="00944BE8" w:rsidRDefault="00D750FC" w:rsidP="00944BE8">
      <w:pPr>
        <w:jc w:val="both"/>
      </w:pPr>
      <w:r>
        <w:t>13</w:t>
      </w:r>
      <w:r w:rsidR="00944BE8" w:rsidRPr="00944BE8">
        <w:t>.0</w:t>
      </w:r>
      <w:r>
        <w:t>3</w:t>
      </w:r>
      <w:r w:rsidR="00944BE8" w:rsidRPr="00944BE8">
        <w:t>.</w:t>
      </w:r>
      <w:r w:rsidR="005E39EA" w:rsidRPr="00944BE8">
        <w:t>201</w:t>
      </w:r>
      <w:r w:rsidR="00B27D2C" w:rsidRPr="00944BE8">
        <w:t>5</w:t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944BE8" w:rsidRPr="00944BE8">
        <w:t xml:space="preserve">                                      </w:t>
      </w:r>
      <w:r w:rsidR="00944BE8" w:rsidRPr="00944BE8">
        <w:tab/>
        <w:t xml:space="preserve">№ </w:t>
      </w:r>
      <w:r w:rsidR="002454E1">
        <w:t>435</w:t>
      </w:r>
    </w:p>
    <w:p w:rsidR="005E39EA" w:rsidRPr="00944BE8" w:rsidRDefault="005E39EA" w:rsidP="00944BE8">
      <w:pPr>
        <w:jc w:val="both"/>
        <w:outlineLvl w:val="0"/>
        <w:rPr>
          <w:bCs/>
        </w:rPr>
      </w:pPr>
    </w:p>
    <w:p w:rsidR="00944BE8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>Об утверждении</w:t>
      </w:r>
    </w:p>
    <w:p w:rsidR="00944BE8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 xml:space="preserve">ежегодного отчета </w:t>
      </w:r>
    </w:p>
    <w:p w:rsidR="00944BE8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>главы Ханты Мансийского</w:t>
      </w:r>
    </w:p>
    <w:p w:rsidR="005E39EA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>района за 201</w:t>
      </w:r>
      <w:r w:rsidR="00B27D2C" w:rsidRPr="00944BE8">
        <w:t>4</w:t>
      </w:r>
      <w:r w:rsidRPr="00944BE8">
        <w:t xml:space="preserve"> год</w:t>
      </w:r>
    </w:p>
    <w:p w:rsidR="005E39EA" w:rsidRPr="00944BE8" w:rsidRDefault="005E39EA" w:rsidP="00944BE8">
      <w:pPr>
        <w:contextualSpacing/>
      </w:pPr>
    </w:p>
    <w:p w:rsidR="005E39EA" w:rsidRPr="00944BE8" w:rsidRDefault="005E39EA" w:rsidP="00944BE8">
      <w:pPr>
        <w:contextualSpacing/>
      </w:pPr>
    </w:p>
    <w:p w:rsidR="005E39EA" w:rsidRPr="00944BE8" w:rsidRDefault="005E39EA" w:rsidP="00944BE8">
      <w:pPr>
        <w:ind w:firstLine="851"/>
        <w:contextualSpacing/>
        <w:jc w:val="both"/>
      </w:pPr>
      <w:r w:rsidRPr="00944BE8">
        <w:t xml:space="preserve">В целях </w:t>
      </w:r>
      <w:proofErr w:type="gramStart"/>
      <w:r w:rsidRPr="00944BE8">
        <w:t>контроля за</w:t>
      </w:r>
      <w:proofErr w:type="gramEnd"/>
      <w:r w:rsidRPr="00944BE8">
        <w:t xml:space="preserve"> деятельностью органов местного самоуправления Ханты-Мансийского района, руководствуясь статьями 18, 50 Устава Ханты-Мансийского района</w:t>
      </w:r>
      <w:r w:rsidRPr="00944BE8">
        <w:rPr>
          <w:bCs/>
        </w:rPr>
        <w:t xml:space="preserve">, статьями 10-14 </w:t>
      </w:r>
      <w:r w:rsidRPr="00944BE8"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5E39EA" w:rsidRPr="00944BE8" w:rsidRDefault="005E39EA" w:rsidP="00944BE8">
      <w:pPr>
        <w:ind w:firstLine="763"/>
        <w:jc w:val="both"/>
        <w:outlineLvl w:val="0"/>
      </w:pPr>
    </w:p>
    <w:p w:rsidR="005E39EA" w:rsidRPr="00944BE8" w:rsidRDefault="005E39EA" w:rsidP="00944BE8">
      <w:pPr>
        <w:ind w:firstLine="763"/>
        <w:jc w:val="center"/>
        <w:outlineLvl w:val="0"/>
      </w:pPr>
      <w:r w:rsidRPr="00944BE8">
        <w:t>Дума Ханты-Мансийского района</w:t>
      </w:r>
    </w:p>
    <w:p w:rsidR="005E39EA" w:rsidRPr="00944BE8" w:rsidRDefault="005E39EA" w:rsidP="00944BE8">
      <w:pPr>
        <w:jc w:val="both"/>
        <w:outlineLvl w:val="0"/>
      </w:pPr>
    </w:p>
    <w:p w:rsidR="005E39EA" w:rsidRPr="00944BE8" w:rsidRDefault="005E39EA" w:rsidP="00944BE8">
      <w:pPr>
        <w:jc w:val="center"/>
        <w:outlineLvl w:val="0"/>
        <w:rPr>
          <w:b/>
        </w:rPr>
      </w:pPr>
      <w:r w:rsidRPr="00944BE8">
        <w:rPr>
          <w:b/>
        </w:rPr>
        <w:t>РЕШИЛА:</w:t>
      </w:r>
    </w:p>
    <w:p w:rsidR="005E39EA" w:rsidRPr="00944BE8" w:rsidRDefault="005E39EA" w:rsidP="00944BE8">
      <w:pPr>
        <w:jc w:val="center"/>
        <w:outlineLvl w:val="0"/>
        <w:rPr>
          <w:b/>
        </w:rPr>
      </w:pPr>
    </w:p>
    <w:p w:rsidR="005E39EA" w:rsidRPr="00944BE8" w:rsidRDefault="005E39EA" w:rsidP="00944BE8">
      <w:pPr>
        <w:ind w:firstLine="851"/>
        <w:contextualSpacing/>
        <w:jc w:val="both"/>
      </w:pPr>
      <w:r w:rsidRPr="00944BE8">
        <w:t>1. Утвердить ежегодный отчет главы Ханты-Мансийского района за 201</w:t>
      </w:r>
      <w:r w:rsidR="00B27D2C" w:rsidRPr="00944BE8">
        <w:t>4</w:t>
      </w:r>
      <w:r w:rsidRPr="00944BE8">
        <w:t xml:space="preserve"> год согласно приложению к настоящему решению.</w:t>
      </w:r>
    </w:p>
    <w:p w:rsidR="005E39EA" w:rsidRPr="00944BE8" w:rsidRDefault="005E39EA" w:rsidP="00944BE8">
      <w:pPr>
        <w:ind w:firstLine="851"/>
        <w:contextualSpacing/>
        <w:jc w:val="both"/>
      </w:pPr>
      <w:r w:rsidRPr="00944BE8">
        <w:t xml:space="preserve">2. Признать </w:t>
      </w:r>
      <w:r w:rsidRPr="00944BE8">
        <w:rPr>
          <w:lang w:eastAsia="ru-RU"/>
        </w:rPr>
        <w:t>деятельность главы Ханты-Мансийского района за 201</w:t>
      </w:r>
      <w:r w:rsidR="00B27D2C" w:rsidRPr="00944BE8">
        <w:rPr>
          <w:lang w:eastAsia="ru-RU"/>
        </w:rPr>
        <w:t>4</w:t>
      </w:r>
      <w:r w:rsidRPr="00944BE8">
        <w:rPr>
          <w:lang w:eastAsia="ru-RU"/>
        </w:rPr>
        <w:t xml:space="preserve"> год </w:t>
      </w:r>
      <w:r w:rsidR="00D750FC">
        <w:rPr>
          <w:lang w:eastAsia="ru-RU"/>
        </w:rPr>
        <w:t>удовлетворительной</w:t>
      </w:r>
      <w:r w:rsidRPr="00944BE8">
        <w:rPr>
          <w:lang w:eastAsia="ru-RU"/>
        </w:rPr>
        <w:t>.</w:t>
      </w:r>
    </w:p>
    <w:p w:rsidR="005E39EA" w:rsidRPr="00944BE8" w:rsidRDefault="005E39EA" w:rsidP="00944BE8">
      <w:pPr>
        <w:ind w:firstLine="851"/>
        <w:contextualSpacing/>
        <w:jc w:val="both"/>
      </w:pPr>
      <w:r w:rsidRPr="00944BE8">
        <w:t>3. Настоящее решение вступает в силу с момента его подписания и подлежит официальному опубликованию (обнародованию).</w:t>
      </w:r>
    </w:p>
    <w:p w:rsidR="005E39EA" w:rsidRPr="00944BE8" w:rsidRDefault="005E39EA" w:rsidP="00944BE8">
      <w:pPr>
        <w:contextualSpacing/>
        <w:jc w:val="both"/>
      </w:pPr>
    </w:p>
    <w:p w:rsidR="005E39EA" w:rsidRPr="00944BE8" w:rsidRDefault="005E39EA" w:rsidP="00944BE8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944BE8" w:rsidRDefault="005E39EA" w:rsidP="00944BE8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944BE8" w:rsidRDefault="005E39EA" w:rsidP="00944BE8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944BE8">
        <w:rPr>
          <w:bCs/>
          <w:sz w:val="28"/>
          <w:szCs w:val="28"/>
        </w:rPr>
        <w:t xml:space="preserve">Глава </w:t>
      </w:r>
    </w:p>
    <w:p w:rsidR="005E39EA" w:rsidRPr="00944BE8" w:rsidRDefault="005E39EA" w:rsidP="00944BE8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944BE8">
        <w:rPr>
          <w:bCs/>
          <w:sz w:val="28"/>
          <w:szCs w:val="28"/>
        </w:rPr>
        <w:t>Ханты-Мансийского района                                                           П.Н. Захаров</w:t>
      </w:r>
    </w:p>
    <w:p w:rsidR="005E39EA" w:rsidRPr="00944BE8" w:rsidRDefault="002454E1" w:rsidP="00944BE8">
      <w:pPr>
        <w:jc w:val="both"/>
      </w:pPr>
      <w:r>
        <w:t>18.03.</w:t>
      </w:r>
      <w:r w:rsidR="00944BE8">
        <w:t>2015</w:t>
      </w:r>
    </w:p>
    <w:p w:rsidR="00DE2930" w:rsidRPr="00944BE8" w:rsidRDefault="00DE2930" w:rsidP="00944BE8">
      <w:pPr>
        <w:jc w:val="both"/>
      </w:pPr>
    </w:p>
    <w:p w:rsidR="00DE2930" w:rsidRPr="00944BE8" w:rsidRDefault="00DE2930" w:rsidP="00944BE8">
      <w:pPr>
        <w:jc w:val="both"/>
      </w:pPr>
    </w:p>
    <w:p w:rsidR="005E39EA" w:rsidRPr="00944BE8" w:rsidRDefault="005E39EA" w:rsidP="00944BE8">
      <w:pPr>
        <w:jc w:val="center"/>
        <w:sectPr w:rsidR="005E39EA" w:rsidRPr="00944BE8" w:rsidSect="00944BE8">
          <w:footerReference w:type="default" r:id="rId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E39EA" w:rsidRPr="00944BE8" w:rsidRDefault="005E39EA" w:rsidP="00944BE8">
      <w:pPr>
        <w:ind w:right="57"/>
        <w:jc w:val="right"/>
      </w:pPr>
      <w:r w:rsidRPr="00944BE8">
        <w:lastRenderedPageBreak/>
        <w:t>Приложение</w:t>
      </w:r>
    </w:p>
    <w:p w:rsidR="005E39EA" w:rsidRPr="00944BE8" w:rsidRDefault="005E39EA" w:rsidP="00944BE8">
      <w:pPr>
        <w:ind w:right="57"/>
        <w:jc w:val="right"/>
      </w:pPr>
      <w:r w:rsidRPr="00944BE8">
        <w:t>к проекту решения Думы</w:t>
      </w:r>
    </w:p>
    <w:p w:rsidR="005E39EA" w:rsidRPr="00944BE8" w:rsidRDefault="005E39EA" w:rsidP="00944BE8">
      <w:pPr>
        <w:ind w:right="57"/>
        <w:jc w:val="right"/>
      </w:pPr>
      <w:r w:rsidRPr="00944BE8">
        <w:t>Ханты-Мансийского района</w:t>
      </w:r>
    </w:p>
    <w:p w:rsidR="005E39EA" w:rsidRPr="00944BE8" w:rsidRDefault="005E39EA" w:rsidP="00944BE8">
      <w:pPr>
        <w:ind w:right="57"/>
        <w:jc w:val="right"/>
      </w:pPr>
      <w:r w:rsidRPr="00944BE8">
        <w:t xml:space="preserve">от  </w:t>
      </w:r>
      <w:r w:rsidR="00D750FC">
        <w:t>13</w:t>
      </w:r>
      <w:r w:rsidR="00944BE8">
        <w:t>.0</w:t>
      </w:r>
      <w:r w:rsidR="00D750FC">
        <w:t>3</w:t>
      </w:r>
      <w:r w:rsidR="00944BE8">
        <w:t>.</w:t>
      </w:r>
      <w:r w:rsidRPr="00944BE8">
        <w:t>201</w:t>
      </w:r>
      <w:r w:rsidR="00B27D2C" w:rsidRPr="00944BE8">
        <w:t>5</w:t>
      </w:r>
      <w:r w:rsidR="00944BE8">
        <w:t xml:space="preserve"> № </w:t>
      </w:r>
      <w:r w:rsidR="002454E1">
        <w:t>435</w:t>
      </w:r>
    </w:p>
    <w:p w:rsidR="005E39EA" w:rsidRPr="00944BE8" w:rsidRDefault="005E39EA" w:rsidP="00944BE8">
      <w:pPr>
        <w:ind w:right="57"/>
        <w:jc w:val="center"/>
        <w:rPr>
          <w:bCs/>
          <w:lang w:eastAsia="ru-RU"/>
        </w:rPr>
      </w:pPr>
    </w:p>
    <w:p w:rsidR="001F1C4B" w:rsidRPr="00944BE8" w:rsidRDefault="005E39EA" w:rsidP="00944BE8">
      <w:pPr>
        <w:ind w:right="57"/>
        <w:jc w:val="center"/>
      </w:pPr>
      <w:r w:rsidRPr="00944BE8">
        <w:t xml:space="preserve">Ежегодный отчет </w:t>
      </w:r>
    </w:p>
    <w:p w:rsidR="005E39EA" w:rsidRPr="00944BE8" w:rsidRDefault="005E39EA" w:rsidP="00944BE8">
      <w:pPr>
        <w:ind w:right="57"/>
        <w:jc w:val="center"/>
        <w:rPr>
          <w:color w:val="000000" w:themeColor="text1"/>
          <w:lang w:eastAsia="ru-RU"/>
        </w:rPr>
      </w:pPr>
      <w:r w:rsidRPr="00944BE8">
        <w:t>главы Ханты Мансийского района за 201</w:t>
      </w:r>
      <w:r w:rsidR="00B27D2C" w:rsidRPr="00944BE8">
        <w:t>4</w:t>
      </w:r>
      <w:r w:rsidRPr="00944BE8">
        <w:t xml:space="preserve"> год</w:t>
      </w:r>
    </w:p>
    <w:p w:rsidR="005E39EA" w:rsidRPr="00944BE8" w:rsidRDefault="005E39EA" w:rsidP="00944BE8">
      <w:pPr>
        <w:ind w:right="57"/>
        <w:jc w:val="center"/>
        <w:rPr>
          <w:bCs/>
          <w:lang w:eastAsia="ru-RU"/>
        </w:rPr>
      </w:pPr>
    </w:p>
    <w:p w:rsidR="00B27D2C" w:rsidRPr="00944BE8" w:rsidRDefault="00B27D2C" w:rsidP="00944BE8">
      <w:pPr>
        <w:tabs>
          <w:tab w:val="left" w:pos="1134"/>
        </w:tabs>
        <w:ind w:firstLine="720"/>
        <w:jc w:val="both"/>
      </w:pPr>
      <w:r w:rsidRPr="00944BE8">
        <w:t xml:space="preserve">Отчет о результатах деятельности главы Ханты-Мансийского района, исполняющего полномочия председателя Думы </w:t>
      </w:r>
      <w:r w:rsidR="00D750FC">
        <w:t xml:space="preserve">                       </w:t>
      </w:r>
      <w:r w:rsidRPr="00944BE8">
        <w:t xml:space="preserve">Ханты-Мансийского района, выносится на рассмотрение представительного органа муниципального образования в соответствии </w:t>
      </w:r>
      <w:r w:rsidR="00D750FC">
        <w:t xml:space="preserve">           </w:t>
      </w:r>
      <w:r w:rsidRPr="00944BE8">
        <w:t xml:space="preserve">с частью 11.1 статьи 35 Федерального закона от 06.10.2003 № 131-ФЗ </w:t>
      </w:r>
      <w:r w:rsidR="00D750FC">
        <w:t xml:space="preserve">             </w:t>
      </w:r>
      <w:r w:rsidRPr="00944BE8">
        <w:t xml:space="preserve">«Об общих принципах организации местного самоуправления </w:t>
      </w:r>
      <w:r w:rsidR="00D750FC">
        <w:t xml:space="preserve">                         </w:t>
      </w:r>
      <w:r w:rsidRPr="00944BE8">
        <w:t>в Российской Федерации», части 2 статьи 50 Устава Ханты-Мансийского района.</w:t>
      </w:r>
    </w:p>
    <w:p w:rsidR="005E39EA" w:rsidRPr="00944BE8" w:rsidRDefault="00132AB9" w:rsidP="00944BE8">
      <w:pPr>
        <w:tabs>
          <w:tab w:val="left" w:pos="1134"/>
        </w:tabs>
        <w:ind w:firstLine="720"/>
        <w:jc w:val="both"/>
      </w:pPr>
      <w:proofErr w:type="gramStart"/>
      <w:r w:rsidRPr="00944BE8">
        <w:t>Ежегодный отчет главы района, согласно Положени</w:t>
      </w:r>
      <w:r w:rsidR="0093754E" w:rsidRPr="00944BE8">
        <w:t>ю</w:t>
      </w:r>
      <w:r w:rsidRPr="00944BE8">
        <w:t xml:space="preserve"> об отчетах органов местного самоуправления и должностных лиц местного самоуправления Ханты-Мансийского района, утверждённого решением Думы Ханты-Мансийского района от 22.12.2011 № 98 (с учётом изменений, утверждённых </w:t>
      </w:r>
      <w:proofErr w:type="spellStart"/>
      <w:r w:rsidRPr="00944BE8">
        <w:t>реш</w:t>
      </w:r>
      <w:proofErr w:type="spellEnd"/>
      <w:r w:rsidRPr="00944BE8">
        <w:t>.</w:t>
      </w:r>
      <w:proofErr w:type="gramEnd"/>
      <w:r w:rsidRPr="00944BE8">
        <w:t xml:space="preserve"> </w:t>
      </w:r>
      <w:proofErr w:type="gramStart"/>
      <w:r w:rsidRPr="00944BE8">
        <w:t xml:space="preserve">Думы района от 21.12.2012 </w:t>
      </w:r>
      <w:hyperlink r:id="rId10" w:history="1">
        <w:r w:rsidRPr="00944BE8">
          <w:rPr>
            <w:rStyle w:val="a6"/>
            <w:color w:val="auto"/>
            <w:u w:val="none"/>
          </w:rPr>
          <w:t>№ 202</w:t>
        </w:r>
      </w:hyperlink>
      <w:r w:rsidRPr="00944BE8">
        <w:t xml:space="preserve">, от 10.04.2013 № 253), представляет собой итоговую информацию </w:t>
      </w:r>
      <w:r w:rsidR="00D750FC">
        <w:t xml:space="preserve">                          </w:t>
      </w:r>
      <w:r w:rsidRPr="00944BE8">
        <w:t xml:space="preserve">о результатах деятельности главы района за прошедший 2014 год, </w:t>
      </w:r>
      <w:r w:rsidR="00D31642" w:rsidRPr="00944BE8">
        <w:t>по исполнению полномочий, установленных</w:t>
      </w:r>
      <w:r w:rsidRPr="00944BE8">
        <w:t xml:space="preserve"> действующим законодательством Российской Федерации, статьёй 24 Устава </w:t>
      </w:r>
      <w:r w:rsidR="00D750FC">
        <w:t xml:space="preserve">                    </w:t>
      </w:r>
      <w:r w:rsidRPr="00944BE8">
        <w:t>Ханты-Мансийского района, в том числе о решении вопросов, поставленных Думой района (далее по тексту – отчет главы района)</w:t>
      </w:r>
      <w:r w:rsidR="00D31642" w:rsidRPr="00944BE8">
        <w:t xml:space="preserve">. </w:t>
      </w:r>
      <w:proofErr w:type="gramEnd"/>
    </w:p>
    <w:p w:rsidR="005E39EA" w:rsidRPr="00944BE8" w:rsidRDefault="005E39EA" w:rsidP="00944BE8">
      <w:pPr>
        <w:pStyle w:val="ConsPlusTitle"/>
        <w:tabs>
          <w:tab w:val="left" w:pos="1134"/>
        </w:tabs>
        <w:ind w:firstLine="720"/>
        <w:jc w:val="center"/>
        <w:rPr>
          <w:b w:val="0"/>
        </w:rPr>
      </w:pPr>
    </w:p>
    <w:p w:rsidR="005E39EA" w:rsidRPr="00944BE8" w:rsidRDefault="005E39EA" w:rsidP="00944BE8">
      <w:pPr>
        <w:pStyle w:val="ConsPlusTitle"/>
        <w:tabs>
          <w:tab w:val="left" w:pos="1134"/>
        </w:tabs>
        <w:ind w:firstLine="720"/>
        <w:jc w:val="both"/>
        <w:rPr>
          <w:b w:val="0"/>
        </w:rPr>
      </w:pPr>
      <w:r w:rsidRPr="00944BE8">
        <w:rPr>
          <w:b w:val="0"/>
        </w:rPr>
        <w:t>Представительские функции главы Ханты-Мансийского района</w:t>
      </w:r>
      <w:r w:rsidR="001F1C4B" w:rsidRPr="00944BE8">
        <w:rPr>
          <w:b w:val="0"/>
        </w:rPr>
        <w:t>.</w:t>
      </w:r>
    </w:p>
    <w:p w:rsidR="00D31642" w:rsidRPr="00944BE8" w:rsidRDefault="0093754E" w:rsidP="00944BE8">
      <w:pPr>
        <w:tabs>
          <w:tab w:val="left" w:pos="1134"/>
        </w:tabs>
        <w:ind w:firstLine="720"/>
        <w:contextualSpacing/>
        <w:jc w:val="both"/>
        <w:rPr>
          <w:rFonts w:eastAsia="Calibri"/>
        </w:rPr>
      </w:pPr>
      <w:r w:rsidRPr="00944BE8">
        <w:t xml:space="preserve">Глава муниципального образования Ханты-Мансийский район представляет </w:t>
      </w:r>
      <w:r w:rsidRPr="00944BE8">
        <w:rPr>
          <w:rFonts w:eastAsia="Calibri"/>
        </w:rPr>
        <w:t xml:space="preserve">муниципальное образование во взаимоотношениях </w:t>
      </w:r>
      <w:r w:rsidR="00D750FC">
        <w:rPr>
          <w:rFonts w:eastAsia="Calibri"/>
        </w:rPr>
        <w:t xml:space="preserve">                     </w:t>
      </w:r>
      <w:r w:rsidRPr="00944BE8">
        <w:rPr>
          <w:rFonts w:eastAsia="Calibri"/>
        </w:rPr>
        <w:t xml:space="preserve">с органами государственной власти, органами местного самоуправления других муниципальных образований, гражданами и организациями. </w:t>
      </w:r>
      <w:r w:rsidR="00D750FC">
        <w:rPr>
          <w:rFonts w:eastAsia="Calibri"/>
        </w:rPr>
        <w:t xml:space="preserve">                  </w:t>
      </w:r>
      <w:r w:rsidRPr="00944BE8">
        <w:t>В течение 2014 года, глава района, как высшее должностное лицо муниципального образования, принимая участие в заседаниях совещательных органов Думы Ханты-Мансийского автономного округа – Югры и совещательных органах, созданных при Губернаторе</w:t>
      </w:r>
      <w:r w:rsidR="00D750FC">
        <w:t xml:space="preserve">                   </w:t>
      </w:r>
      <w:r w:rsidRPr="00944BE8">
        <w:t xml:space="preserve"> Ханты-Мансийского автономного округа – Югры. </w:t>
      </w:r>
    </w:p>
    <w:p w:rsidR="00F249B6" w:rsidRPr="00944BE8" w:rsidRDefault="00B9018C" w:rsidP="00944BE8">
      <w:pPr>
        <w:tabs>
          <w:tab w:val="left" w:pos="1134"/>
        </w:tabs>
        <w:ind w:firstLine="720"/>
        <w:contextualSpacing/>
        <w:jc w:val="both"/>
        <w:rPr>
          <w:rFonts w:eastAsia="Calibri"/>
        </w:rPr>
      </w:pPr>
      <w:r w:rsidRPr="00944BE8">
        <w:rPr>
          <w:rFonts w:eastAsia="Calibri"/>
        </w:rPr>
        <w:t>В с</w:t>
      </w:r>
      <w:r w:rsidR="009C2B68" w:rsidRPr="00944BE8">
        <w:rPr>
          <w:rFonts w:eastAsia="Calibri"/>
        </w:rPr>
        <w:t xml:space="preserve">оответствии </w:t>
      </w:r>
      <w:r w:rsidRPr="00944BE8">
        <w:rPr>
          <w:rFonts w:eastAsia="Calibri"/>
        </w:rPr>
        <w:t xml:space="preserve">с </w:t>
      </w:r>
      <w:r w:rsidR="009C2B68" w:rsidRPr="00944BE8">
        <w:rPr>
          <w:rFonts w:eastAsia="Calibri"/>
        </w:rPr>
        <w:t>установленными полномочиями</w:t>
      </w:r>
      <w:r w:rsidRPr="00944BE8">
        <w:rPr>
          <w:rFonts w:eastAsia="Calibri"/>
        </w:rPr>
        <w:t xml:space="preserve"> глава района</w:t>
      </w:r>
      <w:r w:rsidR="00D750FC">
        <w:rPr>
          <w:rFonts w:eastAsia="Calibri"/>
        </w:rPr>
        <w:t xml:space="preserve">                 </w:t>
      </w:r>
      <w:r w:rsidRPr="00944BE8">
        <w:rPr>
          <w:rFonts w:eastAsia="Calibri"/>
        </w:rPr>
        <w:t xml:space="preserve"> в течени</w:t>
      </w:r>
      <w:proofErr w:type="gramStart"/>
      <w:r w:rsidRPr="00944BE8">
        <w:rPr>
          <w:rFonts w:eastAsia="Calibri"/>
        </w:rPr>
        <w:t>и</w:t>
      </w:r>
      <w:proofErr w:type="gramEnd"/>
      <w:r w:rsidRPr="00944BE8">
        <w:rPr>
          <w:rFonts w:eastAsia="Calibri"/>
        </w:rPr>
        <w:t xml:space="preserve"> 2014 года при</w:t>
      </w:r>
      <w:r w:rsidR="00F249B6" w:rsidRPr="00944BE8">
        <w:rPr>
          <w:rFonts w:eastAsia="Calibri"/>
        </w:rPr>
        <w:t>нимал участи</w:t>
      </w:r>
      <w:r w:rsidR="00CD4D3A" w:rsidRPr="00944BE8">
        <w:rPr>
          <w:rFonts w:eastAsia="Calibri"/>
        </w:rPr>
        <w:t>е</w:t>
      </w:r>
      <w:r w:rsidR="00F249B6" w:rsidRPr="00944BE8">
        <w:rPr>
          <w:rFonts w:eastAsia="Calibri"/>
        </w:rPr>
        <w:t xml:space="preserve"> в: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Думы Ханты-Мансийского автономного округа – Югры;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sz w:val="28"/>
          <w:szCs w:val="28"/>
        </w:rPr>
        <w:lastRenderedPageBreak/>
        <w:t>заседаниях</w:t>
      </w:r>
      <w:proofErr w:type="gramEnd"/>
      <w:r w:rsidRPr="00944BE8">
        <w:rPr>
          <w:rFonts w:ascii="Times New Roman" w:hAnsi="Times New Roman"/>
          <w:sz w:val="28"/>
          <w:szCs w:val="28"/>
        </w:rPr>
        <w:t xml:space="preserve"> Координационного совета представительных органов местного самоуправления муниципальных образований и Думы </w:t>
      </w:r>
      <w:r w:rsidR="00D750FC">
        <w:rPr>
          <w:rFonts w:ascii="Times New Roman" w:hAnsi="Times New Roman"/>
          <w:sz w:val="28"/>
          <w:szCs w:val="28"/>
        </w:rPr>
        <w:t xml:space="preserve">                </w:t>
      </w:r>
      <w:r w:rsidRPr="00944BE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944BE8">
        <w:rPr>
          <w:rFonts w:ascii="Times New Roman" w:hAnsi="Times New Roman"/>
          <w:color w:val="000000"/>
          <w:sz w:val="28"/>
          <w:szCs w:val="28"/>
        </w:rPr>
        <w:t>;</w:t>
      </w:r>
    </w:p>
    <w:p w:rsidR="001E6413" w:rsidRPr="00944BE8" w:rsidRDefault="00F249B6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заседаниях</w:t>
      </w:r>
      <w:proofErr w:type="gramEnd"/>
      <w:r w:rsidR="001E6413" w:rsidRPr="00944BE8">
        <w:rPr>
          <w:rFonts w:ascii="Times New Roman" w:hAnsi="Times New Roman"/>
          <w:color w:val="000000"/>
          <w:sz w:val="28"/>
          <w:szCs w:val="28"/>
        </w:rPr>
        <w:t xml:space="preserve"> Совета при Губернаторе Ханты-Мансийского автономного округа по развитию местного самоуправления;</w:t>
      </w:r>
    </w:p>
    <w:p w:rsidR="001E6413" w:rsidRPr="00944BE8" w:rsidRDefault="00F249B6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E8">
        <w:rPr>
          <w:rFonts w:ascii="Times New Roman" w:hAnsi="Times New Roman"/>
          <w:sz w:val="28"/>
          <w:szCs w:val="28"/>
        </w:rPr>
        <w:t xml:space="preserve">работе </w:t>
      </w:r>
      <w:r w:rsidR="001E6413" w:rsidRPr="00944BE8">
        <w:rPr>
          <w:rFonts w:ascii="Times New Roman" w:hAnsi="Times New Roman"/>
          <w:sz w:val="28"/>
          <w:szCs w:val="28"/>
        </w:rPr>
        <w:t>Совета при Губернаторе Ханты-Мансийского автономного округа – Югры по развитию информационного общества</w:t>
      </w:r>
      <w:r w:rsidR="001E6413" w:rsidRPr="00944BE8">
        <w:rPr>
          <w:rFonts w:ascii="Times New Roman" w:hAnsi="Times New Roman"/>
          <w:color w:val="000000"/>
          <w:sz w:val="28"/>
          <w:szCs w:val="28"/>
        </w:rPr>
        <w:t>;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окружной Комиссии по вопросам социально-экономического развития и мониторингу достижения целевых показателей;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</w:t>
      </w:r>
      <w:r w:rsidR="0093754E" w:rsidRPr="00944BE8">
        <w:rPr>
          <w:rFonts w:ascii="Times New Roman" w:hAnsi="Times New Roman"/>
          <w:color w:val="000000"/>
          <w:sz w:val="28"/>
          <w:szCs w:val="28"/>
        </w:rPr>
        <w:t>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окружной Межведомственной комиссии по профилактике правонарушений;</w:t>
      </w:r>
    </w:p>
    <w:p w:rsidR="00F249B6" w:rsidRPr="00944BE8" w:rsidRDefault="00F249B6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совещаниях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под руководством заместителей губернатора автономного округа Кима М.А., Путина А.А., </w:t>
      </w:r>
      <w:proofErr w:type="spellStart"/>
      <w:r w:rsidRPr="00944BE8">
        <w:rPr>
          <w:rFonts w:ascii="Times New Roman" w:hAnsi="Times New Roman"/>
          <w:color w:val="000000"/>
          <w:sz w:val="28"/>
          <w:szCs w:val="28"/>
        </w:rPr>
        <w:t>Бухтина</w:t>
      </w:r>
      <w:proofErr w:type="spellEnd"/>
      <w:r w:rsidRPr="0094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E13" w:rsidRPr="00944BE8">
        <w:rPr>
          <w:rFonts w:ascii="Times New Roman" w:hAnsi="Times New Roman"/>
          <w:color w:val="000000"/>
          <w:sz w:val="28"/>
          <w:szCs w:val="28"/>
        </w:rPr>
        <w:t>Г.Ф.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, Шаповала </w:t>
      </w:r>
      <w:r w:rsidR="00B55E13" w:rsidRPr="00944BE8">
        <w:rPr>
          <w:rFonts w:ascii="Times New Roman" w:hAnsi="Times New Roman"/>
          <w:color w:val="000000"/>
          <w:sz w:val="28"/>
          <w:szCs w:val="28"/>
        </w:rPr>
        <w:t>Д.В.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E8">
        <w:rPr>
          <w:rFonts w:ascii="Times New Roman" w:hAnsi="Times New Roman"/>
          <w:color w:val="000000"/>
          <w:sz w:val="28"/>
          <w:szCs w:val="28"/>
        </w:rPr>
        <w:t>рабочих поездках в Ханты-Мансийский район Губернатора Ханты-Мансийского автономного округа – Югры Н.В. Комаровой (</w:t>
      </w:r>
      <w:proofErr w:type="spellStart"/>
      <w:r w:rsidR="00B55E13" w:rsidRPr="00944BE8">
        <w:rPr>
          <w:rFonts w:ascii="Times New Roman" w:hAnsi="Times New Roman"/>
          <w:color w:val="000000"/>
          <w:sz w:val="28"/>
          <w:szCs w:val="28"/>
        </w:rPr>
        <w:t>Горноправдинск</w:t>
      </w:r>
      <w:proofErr w:type="spellEnd"/>
      <w:r w:rsidR="00B55E13" w:rsidRPr="00944B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55E13" w:rsidRPr="00944BE8">
        <w:rPr>
          <w:rFonts w:ascii="Times New Roman" w:hAnsi="Times New Roman"/>
          <w:color w:val="000000"/>
          <w:sz w:val="28"/>
          <w:szCs w:val="28"/>
        </w:rPr>
        <w:t>Лугофилинский</w:t>
      </w:r>
      <w:proofErr w:type="spellEnd"/>
      <w:r w:rsidRPr="00944BE8">
        <w:rPr>
          <w:rFonts w:ascii="Times New Roman" w:hAnsi="Times New Roman"/>
          <w:color w:val="000000"/>
          <w:sz w:val="28"/>
          <w:szCs w:val="28"/>
        </w:rPr>
        <w:t>).</w:t>
      </w:r>
    </w:p>
    <w:p w:rsidR="0093754E" w:rsidRPr="00944BE8" w:rsidRDefault="0093754E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44BE8"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93754E" w:rsidRPr="00944BE8" w:rsidRDefault="0093754E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44BE8">
        <w:t>Принятые решения коллегиальных органов направлялись в органы местного самоуправления для организации их исполнения и проведения мониторинга ситуации по выполнению данных решений.</w:t>
      </w:r>
    </w:p>
    <w:p w:rsidR="00E33FB3" w:rsidRPr="00944BE8" w:rsidRDefault="00E33FB3" w:rsidP="00944BE8">
      <w:pPr>
        <w:pStyle w:val="11"/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413" w:rsidRPr="00944BE8" w:rsidRDefault="001E6413" w:rsidP="00944BE8">
      <w:pPr>
        <w:tabs>
          <w:tab w:val="left" w:pos="1134"/>
        </w:tabs>
        <w:ind w:firstLine="720"/>
        <w:jc w:val="both"/>
      </w:pPr>
      <w:r w:rsidRPr="00944BE8">
        <w:t>В 2014 году были проведены ряд встреч с депутатами: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944BE8">
        <w:t xml:space="preserve">Государственной Думы Российской Федерации </w:t>
      </w:r>
      <w:proofErr w:type="gramStart"/>
      <w:r w:rsidRPr="00944BE8">
        <w:t>Завальным</w:t>
      </w:r>
      <w:proofErr w:type="gramEnd"/>
      <w:r w:rsidRPr="00944BE8">
        <w:t xml:space="preserve"> П.Н.;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944BE8">
        <w:t xml:space="preserve">Председателем Думы Ханты-Мансийского автономного округа – Югры </w:t>
      </w:r>
      <w:hyperlink r:id="rId11" w:history="1">
        <w:r w:rsidRPr="00944BE8">
          <w:rPr>
            <w:rFonts w:eastAsia="Times New Roman"/>
            <w:bCs/>
            <w:lang w:eastAsia="ru-RU"/>
          </w:rPr>
          <w:t>Хохряковым Б.С.</w:t>
        </w:r>
      </w:hyperlink>
      <w:r w:rsidRPr="00944BE8">
        <w:t>;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t xml:space="preserve">Думы Ханты-Мансийского автономного округа – Югры: </w:t>
      </w:r>
      <w:hyperlink r:id="rId12" w:history="1">
        <w:r w:rsidRPr="00944BE8">
          <w:rPr>
            <w:rFonts w:eastAsia="Times New Roman"/>
            <w:bCs/>
            <w:lang w:eastAsia="ru-RU"/>
          </w:rPr>
          <w:t>Алексеевой Н.Г.</w:t>
        </w:r>
      </w:hyperlink>
      <w:r w:rsidRPr="00944BE8">
        <w:rPr>
          <w:rFonts w:eastAsia="Times New Roman"/>
          <w:lang w:eastAsia="ru-RU"/>
        </w:rPr>
        <w:t xml:space="preserve">, </w:t>
      </w:r>
      <w:hyperlink r:id="rId13" w:history="1">
        <w:r w:rsidRPr="00944BE8">
          <w:rPr>
            <w:rFonts w:eastAsia="Times New Roman"/>
            <w:bCs/>
            <w:lang w:eastAsia="ru-RU"/>
          </w:rPr>
          <w:t>Дегтярёвым С.Ю.</w:t>
        </w:r>
      </w:hyperlink>
      <w:r w:rsidRPr="00944BE8">
        <w:rPr>
          <w:rFonts w:eastAsia="Times New Roman"/>
          <w:lang w:eastAsia="ru-RU"/>
        </w:rPr>
        <w:t xml:space="preserve">, </w:t>
      </w:r>
      <w:hyperlink r:id="rId14" w:history="1">
        <w:proofErr w:type="spellStart"/>
        <w:r w:rsidRPr="00944BE8">
          <w:rPr>
            <w:rFonts w:eastAsia="Times New Roman"/>
            <w:bCs/>
            <w:lang w:eastAsia="ru-RU"/>
          </w:rPr>
          <w:t>Мизгулиным</w:t>
        </w:r>
        <w:proofErr w:type="spellEnd"/>
        <w:r w:rsidRPr="00944BE8">
          <w:rPr>
            <w:rFonts w:eastAsia="Times New Roman"/>
            <w:bCs/>
            <w:lang w:eastAsia="ru-RU"/>
          </w:rPr>
          <w:t xml:space="preserve"> Д.А.</w:t>
        </w:r>
      </w:hyperlink>
      <w:r w:rsidRPr="00944BE8">
        <w:rPr>
          <w:rFonts w:eastAsia="Times New Roman"/>
          <w:lang w:eastAsia="ru-RU"/>
        </w:rPr>
        <w:t xml:space="preserve">, </w:t>
      </w:r>
      <w:hyperlink r:id="rId15" w:history="1">
        <w:proofErr w:type="spellStart"/>
        <w:r w:rsidRPr="00944BE8">
          <w:rPr>
            <w:rFonts w:eastAsia="Times New Roman"/>
            <w:bCs/>
            <w:lang w:eastAsia="ru-RU"/>
          </w:rPr>
          <w:t>Сондыковым</w:t>
        </w:r>
        <w:proofErr w:type="spellEnd"/>
        <w:r w:rsidRPr="00944BE8">
          <w:rPr>
            <w:rFonts w:eastAsia="Times New Roman"/>
            <w:bCs/>
            <w:lang w:eastAsia="ru-RU"/>
          </w:rPr>
          <w:t xml:space="preserve"> В.С.</w:t>
        </w:r>
      </w:hyperlink>
      <w:r w:rsidRPr="00944BE8">
        <w:rPr>
          <w:rFonts w:eastAsia="Times New Roman"/>
          <w:lang w:eastAsia="ru-RU"/>
        </w:rPr>
        <w:t>;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944BE8">
        <w:t xml:space="preserve">Депутатами Тюменской областной Думы: </w:t>
      </w:r>
      <w:hyperlink r:id="rId16" w:history="1">
        <w:r w:rsidRPr="00944BE8">
          <w:rPr>
            <w:rStyle w:val="a6"/>
            <w:color w:val="auto"/>
            <w:u w:val="none"/>
          </w:rPr>
          <w:t>Козловым С.С.</w:t>
        </w:r>
      </w:hyperlink>
      <w:r w:rsidRPr="00944BE8">
        <w:t xml:space="preserve">, </w:t>
      </w:r>
      <w:hyperlink r:id="rId17" w:history="1">
        <w:proofErr w:type="spellStart"/>
        <w:r w:rsidRPr="00944BE8">
          <w:rPr>
            <w:rStyle w:val="a6"/>
            <w:color w:val="auto"/>
            <w:u w:val="none"/>
          </w:rPr>
          <w:t>Корепановым</w:t>
        </w:r>
        <w:proofErr w:type="spellEnd"/>
        <w:r w:rsidR="00B55E13" w:rsidRPr="00944BE8">
          <w:rPr>
            <w:rStyle w:val="a6"/>
            <w:color w:val="auto"/>
            <w:u w:val="none"/>
          </w:rPr>
          <w:t xml:space="preserve"> </w:t>
        </w:r>
        <w:r w:rsidRPr="00944BE8">
          <w:rPr>
            <w:rStyle w:val="a6"/>
            <w:color w:val="auto"/>
            <w:u w:val="none"/>
          </w:rPr>
          <w:t>Г.С.</w:t>
        </w:r>
      </w:hyperlink>
    </w:p>
    <w:p w:rsidR="00B9018C" w:rsidRPr="00944BE8" w:rsidRDefault="00B9018C" w:rsidP="00944BE8">
      <w:pPr>
        <w:tabs>
          <w:tab w:val="left" w:pos="1134"/>
        </w:tabs>
        <w:ind w:firstLine="720"/>
        <w:jc w:val="both"/>
      </w:pPr>
      <w:r w:rsidRPr="00944BE8">
        <w:t>В ходе встреч и рабочих поездок в населённые пункты района обсуждались проблемные вопросы территории, перспективы социально-экономического развития района. Из депутатских фондов Тюменской областной Думы и Думы Югры в 2014 году было выделено более 10 млн. рублей. Денежные средства направлены на</w:t>
      </w:r>
      <w:r w:rsidR="00653BE1" w:rsidRPr="00944BE8">
        <w:t xml:space="preserve"> укрепление МТБ учреждений социальной сферы</w:t>
      </w:r>
      <w:r w:rsidRPr="00944BE8">
        <w:t>, а также на поддержку талантливой молодёжи.</w:t>
      </w:r>
    </w:p>
    <w:p w:rsidR="00D31642" w:rsidRPr="00944BE8" w:rsidRDefault="00D31642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</w:p>
    <w:p w:rsidR="00EB13EC" w:rsidRPr="00944BE8" w:rsidRDefault="00EB13EC" w:rsidP="00944BE8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E8">
        <w:rPr>
          <w:rFonts w:ascii="Times New Roman" w:hAnsi="Times New Roman"/>
          <w:color w:val="000000"/>
          <w:sz w:val="28"/>
          <w:szCs w:val="28"/>
        </w:rPr>
        <w:t xml:space="preserve">В рамках межмуниципального сотрудничества на уровне автономного округа глава района </w:t>
      </w:r>
      <w:r w:rsidR="007B6F6E" w:rsidRPr="00944BE8">
        <w:rPr>
          <w:rFonts w:ascii="Times New Roman" w:hAnsi="Times New Roman"/>
          <w:color w:val="000000"/>
          <w:sz w:val="28"/>
          <w:szCs w:val="28"/>
        </w:rPr>
        <w:t>входит в состав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CD4D3A" w:rsidRPr="00944BE8">
        <w:rPr>
          <w:rFonts w:ascii="Times New Roman" w:hAnsi="Times New Roman"/>
          <w:color w:val="000000"/>
          <w:sz w:val="28"/>
          <w:szCs w:val="28"/>
        </w:rPr>
        <w:t>по развитию местного самоуправления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– Югры, а также </w:t>
      </w:r>
      <w:r w:rsidR="00623B82" w:rsidRPr="00944BE8">
        <w:rPr>
          <w:rFonts w:ascii="Times New Roman" w:hAnsi="Times New Roman"/>
          <w:color w:val="000000"/>
          <w:sz w:val="28"/>
          <w:szCs w:val="28"/>
        </w:rPr>
        <w:t>представля</w:t>
      </w:r>
      <w:r w:rsidR="00137B86" w:rsidRPr="00944BE8">
        <w:rPr>
          <w:rFonts w:ascii="Times New Roman" w:hAnsi="Times New Roman"/>
          <w:color w:val="000000"/>
          <w:sz w:val="28"/>
          <w:szCs w:val="28"/>
        </w:rPr>
        <w:t>ет</w:t>
      </w:r>
      <w:r w:rsidR="00623B82" w:rsidRPr="00944BE8">
        <w:rPr>
          <w:rFonts w:ascii="Times New Roman" w:hAnsi="Times New Roman"/>
          <w:color w:val="000000"/>
          <w:sz w:val="28"/>
          <w:szCs w:val="28"/>
        </w:rPr>
        <w:t xml:space="preserve"> район в </w:t>
      </w:r>
      <w:r w:rsidR="00B55E13" w:rsidRPr="00944BE8">
        <w:rPr>
          <w:rFonts w:ascii="Times New Roman" w:hAnsi="Times New Roman"/>
          <w:color w:val="000000"/>
          <w:sz w:val="28"/>
          <w:szCs w:val="28"/>
        </w:rPr>
        <w:t xml:space="preserve">работе </w:t>
      </w:r>
      <w:r w:rsidRPr="00944BE8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750F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BE8">
        <w:rPr>
          <w:rFonts w:ascii="Times New Roman" w:hAnsi="Times New Roman"/>
          <w:color w:val="000000"/>
          <w:sz w:val="28"/>
          <w:szCs w:val="28"/>
        </w:rPr>
        <w:lastRenderedPageBreak/>
        <w:t>«Совет муниципальных образований Ханты-Мансийского автономного округа – Югры».</w:t>
      </w:r>
    </w:p>
    <w:p w:rsidR="00EB13EC" w:rsidRPr="00944BE8" w:rsidRDefault="00EB13EC" w:rsidP="00944BE8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9EA" w:rsidRPr="00944BE8" w:rsidRDefault="00623B82" w:rsidP="00944BE8">
      <w:pPr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В 2014</w:t>
      </w:r>
      <w:r w:rsidR="00A21282" w:rsidRPr="00944BE8">
        <w:rPr>
          <w:rFonts w:eastAsia="Times New Roman"/>
          <w:lang w:eastAsia="ru-RU"/>
        </w:rPr>
        <w:t xml:space="preserve"> году </w:t>
      </w:r>
      <w:r w:rsidRPr="00944BE8">
        <w:rPr>
          <w:rFonts w:eastAsia="Times New Roman"/>
          <w:lang w:eastAsia="ru-RU"/>
        </w:rPr>
        <w:t xml:space="preserve">были заключены соглашения о межмуниципальном сотрудничестве </w:t>
      </w:r>
      <w:r w:rsidR="005E39EA" w:rsidRPr="00944BE8">
        <w:rPr>
          <w:rFonts w:eastAsia="Times New Roman"/>
          <w:lang w:eastAsia="ru-RU"/>
        </w:rPr>
        <w:t>с муниципальным</w:t>
      </w:r>
      <w:r w:rsidRPr="00944BE8">
        <w:rPr>
          <w:rFonts w:eastAsia="Times New Roman"/>
          <w:lang w:eastAsia="ru-RU"/>
        </w:rPr>
        <w:t>и</w:t>
      </w:r>
      <w:r w:rsidR="005E39EA" w:rsidRPr="00944BE8">
        <w:rPr>
          <w:rFonts w:eastAsia="Times New Roman"/>
          <w:lang w:eastAsia="ru-RU"/>
        </w:rPr>
        <w:t xml:space="preserve"> образовани</w:t>
      </w:r>
      <w:r w:rsidRPr="00944BE8">
        <w:rPr>
          <w:rFonts w:eastAsia="Times New Roman"/>
          <w:lang w:eastAsia="ru-RU"/>
        </w:rPr>
        <w:t>я</w:t>
      </w:r>
      <w:r w:rsidR="005E39EA" w:rsidRPr="00944BE8">
        <w:rPr>
          <w:rFonts w:eastAsia="Times New Roman"/>
          <w:lang w:eastAsia="ru-RU"/>
        </w:rPr>
        <w:t>м</w:t>
      </w:r>
      <w:r w:rsidRPr="00944BE8">
        <w:rPr>
          <w:rFonts w:eastAsia="Times New Roman"/>
          <w:lang w:eastAsia="ru-RU"/>
        </w:rPr>
        <w:t>и</w:t>
      </w:r>
      <w:r w:rsidR="005E39EA" w:rsidRPr="00944BE8">
        <w:rPr>
          <w:rFonts w:eastAsia="Times New Roman"/>
          <w:lang w:eastAsia="ru-RU"/>
        </w:rPr>
        <w:t xml:space="preserve"> </w:t>
      </w:r>
      <w:r w:rsidR="00653BE1" w:rsidRPr="00944BE8">
        <w:rPr>
          <w:rFonts w:eastAsia="Times New Roman"/>
          <w:lang w:eastAsia="ru-RU"/>
        </w:rPr>
        <w:t xml:space="preserve">г. Ханты-Мансийск, Октябрьский район, </w:t>
      </w:r>
      <w:r w:rsidR="00642D0E" w:rsidRPr="00944BE8">
        <w:rPr>
          <w:rFonts w:eastAsia="Times New Roman"/>
          <w:lang w:eastAsia="ru-RU"/>
        </w:rPr>
        <w:t>г.</w:t>
      </w:r>
      <w:r w:rsidR="00D750FC">
        <w:rPr>
          <w:rFonts w:eastAsia="Times New Roman"/>
          <w:lang w:eastAsia="ru-RU"/>
        </w:rPr>
        <w:t xml:space="preserve"> </w:t>
      </w:r>
      <w:proofErr w:type="spellStart"/>
      <w:r w:rsidRPr="00944BE8">
        <w:rPr>
          <w:rFonts w:eastAsia="Times New Roman"/>
          <w:lang w:eastAsia="ru-RU"/>
        </w:rPr>
        <w:t>Югорск</w:t>
      </w:r>
      <w:proofErr w:type="spellEnd"/>
      <w:r w:rsidRPr="00944BE8">
        <w:rPr>
          <w:rFonts w:eastAsia="Times New Roman"/>
          <w:lang w:eastAsia="ru-RU"/>
        </w:rPr>
        <w:t xml:space="preserve">, </w:t>
      </w:r>
      <w:proofErr w:type="spellStart"/>
      <w:r w:rsidR="00653BE1" w:rsidRPr="00944BE8">
        <w:rPr>
          <w:rFonts w:eastAsia="Times New Roman"/>
          <w:lang w:eastAsia="ru-RU"/>
        </w:rPr>
        <w:t>Сургутский</w:t>
      </w:r>
      <w:proofErr w:type="spellEnd"/>
      <w:r w:rsidR="00653BE1" w:rsidRPr="00944BE8">
        <w:rPr>
          <w:rFonts w:eastAsia="Times New Roman"/>
          <w:lang w:eastAsia="ru-RU"/>
        </w:rPr>
        <w:t xml:space="preserve"> район, г.</w:t>
      </w:r>
      <w:r w:rsidR="00D750FC">
        <w:rPr>
          <w:rFonts w:eastAsia="Times New Roman"/>
          <w:lang w:eastAsia="ru-RU"/>
        </w:rPr>
        <w:t xml:space="preserve"> </w:t>
      </w:r>
      <w:r w:rsidR="00653BE1" w:rsidRPr="00944BE8">
        <w:rPr>
          <w:rFonts w:eastAsia="Times New Roman"/>
          <w:lang w:eastAsia="ru-RU"/>
        </w:rPr>
        <w:t>Когалым</w:t>
      </w:r>
      <w:r w:rsidR="005E39EA" w:rsidRPr="00944BE8">
        <w:rPr>
          <w:rFonts w:eastAsia="Times New Roman"/>
          <w:lang w:eastAsia="ru-RU"/>
        </w:rPr>
        <w:t>.</w:t>
      </w:r>
      <w:r w:rsidRPr="00944BE8">
        <w:rPr>
          <w:rFonts w:eastAsia="Times New Roman"/>
          <w:lang w:eastAsia="ru-RU"/>
        </w:rPr>
        <w:t xml:space="preserve"> </w:t>
      </w:r>
      <w:r w:rsidR="0093754E" w:rsidRPr="00944BE8">
        <w:rPr>
          <w:rFonts w:eastAsia="Times New Roman"/>
          <w:lang w:eastAsia="ru-RU"/>
        </w:rPr>
        <w:t>В</w:t>
      </w:r>
      <w:r w:rsidRPr="00944BE8">
        <w:rPr>
          <w:rFonts w:eastAsia="Times New Roman"/>
          <w:lang w:eastAsia="ru-RU"/>
        </w:rPr>
        <w:t xml:space="preserve">сего заключено </w:t>
      </w:r>
      <w:r w:rsidR="00653BE1" w:rsidRPr="00944BE8">
        <w:rPr>
          <w:rFonts w:eastAsia="Times New Roman"/>
          <w:lang w:eastAsia="ru-RU"/>
        </w:rPr>
        <w:t>6</w:t>
      </w:r>
      <w:r w:rsidRPr="00944BE8">
        <w:rPr>
          <w:rFonts w:eastAsia="Times New Roman"/>
          <w:lang w:eastAsia="ru-RU"/>
        </w:rPr>
        <w:t xml:space="preserve"> соглашений с муниципальными образованиями </w:t>
      </w:r>
      <w:r w:rsidR="00D750FC">
        <w:rPr>
          <w:rFonts w:eastAsia="Times New Roman"/>
          <w:lang w:eastAsia="ru-RU"/>
        </w:rPr>
        <w:t xml:space="preserve">                     </w:t>
      </w:r>
      <w:r w:rsidRPr="00944BE8">
        <w:rPr>
          <w:color w:val="000000"/>
        </w:rPr>
        <w:t>Ханты-Мансийского автономного округа – Югры.</w:t>
      </w:r>
    </w:p>
    <w:p w:rsidR="00201734" w:rsidRPr="00944BE8" w:rsidRDefault="00201734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5E39EA" w:rsidRPr="00944BE8" w:rsidRDefault="005E39EA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944BE8">
        <w:rPr>
          <w:rFonts w:ascii="Times New Roman" w:hAnsi="Times New Roman" w:cs="Times New Roman"/>
          <w:sz w:val="28"/>
          <w:szCs w:val="28"/>
        </w:rPr>
        <w:t xml:space="preserve"> координирующим органом при главе района является Совет </w:t>
      </w:r>
      <w:r w:rsidR="00DE2930" w:rsidRPr="00944BE8">
        <w:rPr>
          <w:rFonts w:ascii="Times New Roman" w:hAnsi="Times New Roman" w:cs="Times New Roman"/>
          <w:sz w:val="28"/>
          <w:szCs w:val="28"/>
        </w:rPr>
        <w:t>г</w:t>
      </w:r>
      <w:r w:rsidRPr="00944BE8">
        <w:rPr>
          <w:rFonts w:ascii="Times New Roman" w:hAnsi="Times New Roman" w:cs="Times New Roman"/>
          <w:sz w:val="28"/>
          <w:szCs w:val="28"/>
        </w:rPr>
        <w:t xml:space="preserve">лав муниципальных образований Ханты-Мансийского района. </w:t>
      </w:r>
      <w:r w:rsidR="00D750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BE8">
        <w:rPr>
          <w:rFonts w:ascii="Times New Roman" w:hAnsi="Times New Roman" w:cs="Times New Roman"/>
          <w:sz w:val="28"/>
          <w:szCs w:val="28"/>
        </w:rPr>
        <w:t>В 201</w:t>
      </w:r>
      <w:r w:rsidR="00B9018C" w:rsidRPr="00944BE8">
        <w:rPr>
          <w:rFonts w:ascii="Times New Roman" w:hAnsi="Times New Roman" w:cs="Times New Roman"/>
          <w:sz w:val="28"/>
          <w:szCs w:val="28"/>
        </w:rPr>
        <w:t>4</w:t>
      </w:r>
      <w:r w:rsidRPr="00944B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488A" w:rsidRPr="00944BE8">
        <w:rPr>
          <w:rFonts w:ascii="Times New Roman" w:hAnsi="Times New Roman" w:cs="Times New Roman"/>
          <w:sz w:val="28"/>
          <w:szCs w:val="28"/>
        </w:rPr>
        <w:t>, в соответствии с положением о Совете</w:t>
      </w:r>
      <w:r w:rsidRPr="00944BE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7488A" w:rsidRPr="00944BE8">
        <w:rPr>
          <w:rFonts w:ascii="Times New Roman" w:hAnsi="Times New Roman" w:cs="Times New Roman"/>
          <w:sz w:val="28"/>
          <w:szCs w:val="28"/>
        </w:rPr>
        <w:t>4</w:t>
      </w:r>
      <w:r w:rsidRPr="00944BE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944BE8">
        <w:rPr>
          <w:rFonts w:ascii="Times New Roman" w:hAnsi="Times New Roman" w:cs="Times New Roman"/>
          <w:b/>
          <w:sz w:val="28"/>
          <w:szCs w:val="28"/>
        </w:rPr>
        <w:t>.</w:t>
      </w:r>
      <w:r w:rsidRPr="00944BE8">
        <w:rPr>
          <w:rFonts w:ascii="Times New Roman" w:hAnsi="Times New Roman" w:cs="Times New Roman"/>
          <w:sz w:val="28"/>
          <w:szCs w:val="28"/>
        </w:rPr>
        <w:t xml:space="preserve"> По результатам заседаний Совета было дано </w:t>
      </w:r>
      <w:r w:rsidR="00B55E13" w:rsidRPr="00944BE8">
        <w:rPr>
          <w:rFonts w:ascii="Times New Roman" w:hAnsi="Times New Roman" w:cs="Times New Roman"/>
          <w:sz w:val="28"/>
          <w:szCs w:val="28"/>
        </w:rPr>
        <w:t>19</w:t>
      </w:r>
      <w:r w:rsidR="00B9018C"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поручени</w:t>
      </w:r>
      <w:r w:rsidR="00750542" w:rsidRPr="00944BE8">
        <w:rPr>
          <w:rFonts w:ascii="Times New Roman" w:hAnsi="Times New Roman" w:cs="Times New Roman"/>
          <w:sz w:val="28"/>
          <w:szCs w:val="28"/>
        </w:rPr>
        <w:t>й</w:t>
      </w:r>
      <w:r w:rsidR="00E40024" w:rsidRPr="00944BE8">
        <w:rPr>
          <w:rFonts w:ascii="Times New Roman" w:hAnsi="Times New Roman" w:cs="Times New Roman"/>
          <w:sz w:val="28"/>
          <w:szCs w:val="28"/>
        </w:rPr>
        <w:t>.</w:t>
      </w:r>
    </w:p>
    <w:p w:rsidR="005E39EA" w:rsidRPr="00944BE8" w:rsidRDefault="00123D1C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В 201</w:t>
      </w:r>
      <w:r w:rsidR="00B9018C" w:rsidRPr="00944BE8">
        <w:rPr>
          <w:rFonts w:eastAsia="Times New Roman"/>
          <w:lang w:eastAsia="ru-RU"/>
        </w:rPr>
        <w:t>4</w:t>
      </w:r>
      <w:r w:rsidRPr="00944BE8">
        <w:rPr>
          <w:rFonts w:eastAsia="Times New Roman"/>
          <w:lang w:eastAsia="ru-RU"/>
        </w:rPr>
        <w:t xml:space="preserve"> году пров</w:t>
      </w:r>
      <w:r w:rsidR="00B9018C" w:rsidRPr="00944BE8">
        <w:rPr>
          <w:rFonts w:eastAsia="Times New Roman"/>
          <w:lang w:eastAsia="ru-RU"/>
        </w:rPr>
        <w:t>о</w:t>
      </w:r>
      <w:r w:rsidRPr="00944BE8">
        <w:rPr>
          <w:rFonts w:eastAsia="Times New Roman"/>
          <w:lang w:eastAsia="ru-RU"/>
        </w:rPr>
        <w:t>д</w:t>
      </w:r>
      <w:r w:rsidR="00B9018C" w:rsidRPr="00944BE8">
        <w:rPr>
          <w:rFonts w:eastAsia="Times New Roman"/>
          <w:lang w:eastAsia="ru-RU"/>
        </w:rPr>
        <w:t>ились</w:t>
      </w:r>
      <w:r w:rsidRPr="00944BE8">
        <w:rPr>
          <w:rFonts w:eastAsia="Times New Roman"/>
          <w:lang w:eastAsia="ru-RU"/>
        </w:rPr>
        <w:t xml:space="preserve"> </w:t>
      </w:r>
      <w:r w:rsidR="005E39EA" w:rsidRPr="00944BE8">
        <w:rPr>
          <w:rFonts w:eastAsia="Times New Roman"/>
          <w:lang w:eastAsia="ru-RU"/>
        </w:rPr>
        <w:t>еженедельн</w:t>
      </w:r>
      <w:r w:rsidRPr="00944BE8">
        <w:rPr>
          <w:rFonts w:eastAsia="Times New Roman"/>
          <w:lang w:eastAsia="ru-RU"/>
        </w:rPr>
        <w:t>ы</w:t>
      </w:r>
      <w:r w:rsidR="00B9018C" w:rsidRPr="00944BE8">
        <w:rPr>
          <w:rFonts w:eastAsia="Times New Roman"/>
          <w:lang w:eastAsia="ru-RU"/>
        </w:rPr>
        <w:t>е</w:t>
      </w:r>
      <w:r w:rsidR="005E39EA" w:rsidRPr="00944BE8">
        <w:rPr>
          <w:rFonts w:eastAsia="Times New Roman"/>
          <w:lang w:eastAsia="ru-RU"/>
        </w:rPr>
        <w:t xml:space="preserve"> </w:t>
      </w:r>
      <w:r w:rsidRPr="00944BE8">
        <w:rPr>
          <w:rFonts w:eastAsia="Times New Roman"/>
          <w:lang w:eastAsia="ru-RU"/>
        </w:rPr>
        <w:t>селекторны</w:t>
      </w:r>
      <w:r w:rsidR="00B9018C" w:rsidRPr="00944BE8">
        <w:rPr>
          <w:rFonts w:eastAsia="Times New Roman"/>
          <w:lang w:eastAsia="ru-RU"/>
        </w:rPr>
        <w:t>е</w:t>
      </w:r>
      <w:r w:rsidRPr="00944BE8">
        <w:rPr>
          <w:rFonts w:eastAsia="Times New Roman"/>
          <w:lang w:eastAsia="ru-RU"/>
        </w:rPr>
        <w:t xml:space="preserve"> совещани</w:t>
      </w:r>
      <w:r w:rsidR="00B9018C" w:rsidRPr="00944BE8">
        <w:rPr>
          <w:rFonts w:eastAsia="Times New Roman"/>
          <w:lang w:eastAsia="ru-RU"/>
        </w:rPr>
        <w:t>я</w:t>
      </w:r>
      <w:r w:rsidRPr="00944BE8">
        <w:rPr>
          <w:rFonts w:eastAsia="Times New Roman"/>
          <w:lang w:eastAsia="ru-RU"/>
        </w:rPr>
        <w:t xml:space="preserve"> </w:t>
      </w:r>
      <w:r w:rsidR="005E39EA" w:rsidRPr="00944BE8">
        <w:rPr>
          <w:rFonts w:eastAsia="Times New Roman"/>
          <w:lang w:eastAsia="ru-RU"/>
        </w:rPr>
        <w:t xml:space="preserve">при главе района с главами сельских поселений. </w:t>
      </w:r>
      <w:r w:rsidR="0093754E" w:rsidRPr="00944BE8">
        <w:rPr>
          <w:rFonts w:eastAsia="Times New Roman"/>
          <w:lang w:eastAsia="ru-RU"/>
        </w:rPr>
        <w:t>П</w:t>
      </w:r>
      <w:r w:rsidR="005E39EA" w:rsidRPr="00944BE8">
        <w:rPr>
          <w:rFonts w:eastAsia="Times New Roman"/>
          <w:lang w:eastAsia="ru-RU"/>
        </w:rPr>
        <w:t xml:space="preserve">роведено </w:t>
      </w:r>
      <w:r w:rsidR="007B6F6E" w:rsidRPr="00944BE8">
        <w:rPr>
          <w:rFonts w:eastAsia="Times New Roman"/>
          <w:lang w:eastAsia="ru-RU"/>
        </w:rPr>
        <w:t>46</w:t>
      </w:r>
      <w:r w:rsidR="005E39EA" w:rsidRPr="00944BE8">
        <w:rPr>
          <w:rFonts w:eastAsia="Times New Roman"/>
          <w:lang w:eastAsia="ru-RU"/>
        </w:rPr>
        <w:t xml:space="preserve"> совещани</w:t>
      </w:r>
      <w:r w:rsidR="0093754E" w:rsidRPr="00944BE8">
        <w:rPr>
          <w:rFonts w:eastAsia="Times New Roman"/>
          <w:lang w:eastAsia="ru-RU"/>
        </w:rPr>
        <w:t>й</w:t>
      </w:r>
      <w:r w:rsidR="005E39EA" w:rsidRPr="00944BE8">
        <w:rPr>
          <w:rFonts w:eastAsia="Times New Roman"/>
          <w:lang w:eastAsia="ru-RU"/>
        </w:rPr>
        <w:t xml:space="preserve">. </w:t>
      </w:r>
      <w:r w:rsidR="00D750FC">
        <w:rPr>
          <w:rFonts w:eastAsia="Times New Roman"/>
          <w:lang w:eastAsia="ru-RU"/>
        </w:rPr>
        <w:t xml:space="preserve">              </w:t>
      </w:r>
      <w:r w:rsidR="005E39EA" w:rsidRPr="00944BE8">
        <w:rPr>
          <w:rFonts w:eastAsia="Times New Roman"/>
          <w:lang w:eastAsia="ru-RU"/>
        </w:rPr>
        <w:t>В работе</w:t>
      </w:r>
      <w:r w:rsidR="00E40024" w:rsidRPr="00944BE8">
        <w:rPr>
          <w:rFonts w:eastAsia="Times New Roman"/>
          <w:lang w:eastAsia="ru-RU"/>
        </w:rPr>
        <w:t xml:space="preserve"> селекторных совещаний принимали</w:t>
      </w:r>
      <w:r w:rsidR="005E39EA" w:rsidRPr="00944BE8">
        <w:rPr>
          <w:rFonts w:eastAsia="Times New Roman"/>
          <w:lang w:eastAsia="ru-RU"/>
        </w:rPr>
        <w:t xml:space="preserve"> участие работники прокуратуры, органов внутренних дел, налоговой инспекции, </w:t>
      </w:r>
      <w:r w:rsidR="00A7488A" w:rsidRPr="00944BE8">
        <w:rPr>
          <w:rFonts w:eastAsia="Times New Roman"/>
          <w:lang w:eastAsia="ru-RU"/>
        </w:rPr>
        <w:t xml:space="preserve">администрации района, </w:t>
      </w:r>
      <w:r w:rsidR="005E39EA" w:rsidRPr="00944BE8">
        <w:rPr>
          <w:rFonts w:eastAsia="Times New Roman"/>
          <w:lang w:eastAsia="ru-RU"/>
        </w:rPr>
        <w:t>территориальной избирательн</w:t>
      </w:r>
      <w:r w:rsidR="00E40024" w:rsidRPr="00944BE8">
        <w:rPr>
          <w:rFonts w:eastAsia="Times New Roman"/>
          <w:lang w:eastAsia="ru-RU"/>
        </w:rPr>
        <w:t>ой комиссии, и др.</w:t>
      </w:r>
      <w:r w:rsidR="007B6F6E" w:rsidRPr="00944BE8">
        <w:rPr>
          <w:rFonts w:eastAsia="Times New Roman"/>
          <w:lang w:eastAsia="ru-RU"/>
        </w:rPr>
        <w:t xml:space="preserve"> </w:t>
      </w:r>
      <w:r w:rsidR="007B6F6E" w:rsidRPr="00944BE8">
        <w:t xml:space="preserve">Основные проблемы, обсуждаемые в ходе селекторных совещаний – это проблемы ЖКК, устранение строительных недостатков, работа водоочистных сооружений. </w:t>
      </w:r>
    </w:p>
    <w:p w:rsidR="00123D1C" w:rsidRPr="00944BE8" w:rsidRDefault="00123D1C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88A" w:rsidRPr="00944BE8" w:rsidRDefault="00A7488A" w:rsidP="00944BE8">
      <w:pPr>
        <w:tabs>
          <w:tab w:val="left" w:pos="1134"/>
        </w:tabs>
        <w:ind w:firstLine="720"/>
        <w:jc w:val="both"/>
      </w:pPr>
      <w:r w:rsidRPr="00944BE8">
        <w:t>Работа с населением</w:t>
      </w:r>
      <w:r w:rsidR="00A21282" w:rsidRPr="00944BE8">
        <w:t>.</w:t>
      </w:r>
      <w:r w:rsidRPr="00944BE8">
        <w:t xml:space="preserve"> </w:t>
      </w:r>
    </w:p>
    <w:p w:rsidR="00A7488A" w:rsidRPr="00944BE8" w:rsidRDefault="00A7488A" w:rsidP="00944BE8">
      <w:pPr>
        <w:tabs>
          <w:tab w:val="left" w:pos="1134"/>
        </w:tabs>
        <w:ind w:firstLine="720"/>
        <w:jc w:val="both"/>
      </w:pPr>
      <w:r w:rsidRPr="00944BE8">
        <w:t>В 201</w:t>
      </w:r>
      <w:r w:rsidR="00B9018C" w:rsidRPr="00944BE8">
        <w:t>4</w:t>
      </w:r>
      <w:r w:rsidRPr="00944BE8">
        <w:t xml:space="preserve"> году, как и в предыдущие годы, по инициативе главы района было продолжено проведение общих собраний (сходов) </w:t>
      </w:r>
      <w:r w:rsidR="00B9018C" w:rsidRPr="00944BE8">
        <w:t>жителей населённых пунктов Ханты-Мансийского района</w:t>
      </w:r>
      <w:r w:rsidR="00C96A62" w:rsidRPr="00944BE8">
        <w:t xml:space="preserve">, на которых руководители органов местного самоуправления Ханты-Мансийского района, руководители бюджетных учреждений </w:t>
      </w:r>
      <w:proofErr w:type="gramStart"/>
      <w:r w:rsidR="00C96A62" w:rsidRPr="00944BE8">
        <w:t>отчитываются о</w:t>
      </w:r>
      <w:proofErr w:type="gramEnd"/>
      <w:r w:rsidR="00C96A62" w:rsidRPr="00944BE8">
        <w:t xml:space="preserve"> своей деятельности. Всего проведено </w:t>
      </w:r>
      <w:r w:rsidR="003D4EEA" w:rsidRPr="00944BE8">
        <w:t>27</w:t>
      </w:r>
      <w:r w:rsidR="00C96A62" w:rsidRPr="00944BE8">
        <w:t xml:space="preserve"> собрани</w:t>
      </w:r>
      <w:r w:rsidR="003D4EEA" w:rsidRPr="00944BE8">
        <w:t>й</w:t>
      </w:r>
      <w:r w:rsidR="00C96A62" w:rsidRPr="00944BE8">
        <w:t xml:space="preserve"> граждан в населенных пунктах района, в собраниях приняли участие более 1000 жителей </w:t>
      </w:r>
      <w:r w:rsidR="008606B4">
        <w:t xml:space="preserve">                         </w:t>
      </w:r>
      <w:r w:rsidR="00C96A62" w:rsidRPr="00944BE8">
        <w:t xml:space="preserve">Ханты-Мансийского района. На общих собраниях жителями было озвучено более 80 актуальных вопросов. </w:t>
      </w:r>
      <w:r w:rsidR="00B9018C" w:rsidRPr="00944BE8">
        <w:t xml:space="preserve">В последующем проблемные вопросы </w:t>
      </w:r>
      <w:r w:rsidR="00C96A62" w:rsidRPr="00944BE8">
        <w:t xml:space="preserve">направлены в администрацию района для их решения. </w:t>
      </w:r>
    </w:p>
    <w:p w:rsidR="00A7488A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В прошедшем году</w:t>
      </w:r>
      <w:r w:rsidR="00A7488A" w:rsidRPr="00944BE8">
        <w:t xml:space="preserve"> </w:t>
      </w:r>
      <w:r w:rsidRPr="00944BE8">
        <w:t>было проведено 12</w:t>
      </w:r>
      <w:r w:rsidR="00A7488A" w:rsidRPr="00944BE8">
        <w:t xml:space="preserve"> совещаний с актив</w:t>
      </w:r>
      <w:r w:rsidRPr="00944BE8">
        <w:t>а</w:t>
      </w:r>
      <w:r w:rsidR="00A7488A" w:rsidRPr="00944BE8">
        <w:t>м</w:t>
      </w:r>
      <w:r w:rsidRPr="00944BE8">
        <w:t>и</w:t>
      </w:r>
      <w:r w:rsidR="00A7488A" w:rsidRPr="00944BE8">
        <w:t xml:space="preserve"> сельск</w:t>
      </w:r>
      <w:r w:rsidRPr="00944BE8">
        <w:t>их</w:t>
      </w:r>
      <w:r w:rsidR="00A7488A" w:rsidRPr="00944BE8">
        <w:t xml:space="preserve"> поселени</w:t>
      </w:r>
      <w:r w:rsidRPr="00944BE8">
        <w:t>й</w:t>
      </w:r>
      <w:r w:rsidR="00A7488A" w:rsidRPr="00944BE8">
        <w:t xml:space="preserve">. </w:t>
      </w:r>
      <w:r w:rsidR="001E2DD0" w:rsidRPr="00944BE8">
        <w:t xml:space="preserve">Общее количество участников – более </w:t>
      </w:r>
      <w:r w:rsidR="00A7488A" w:rsidRPr="00944BE8">
        <w:t xml:space="preserve">100 человек. </w:t>
      </w:r>
    </w:p>
    <w:p w:rsidR="003D4EEA" w:rsidRPr="00944BE8" w:rsidRDefault="00BB27E6" w:rsidP="00944BE8">
      <w:pPr>
        <w:tabs>
          <w:tab w:val="left" w:pos="1134"/>
        </w:tabs>
        <w:ind w:firstLine="720"/>
        <w:jc w:val="both"/>
      </w:pPr>
      <w:r w:rsidRPr="00944BE8">
        <w:t xml:space="preserve">Также проводились </w:t>
      </w:r>
      <w:r w:rsidR="00E4557F" w:rsidRPr="00944BE8">
        <w:t xml:space="preserve">тематические </w:t>
      </w:r>
      <w:r w:rsidRPr="00944BE8">
        <w:t xml:space="preserve">совещания, посвящённые </w:t>
      </w:r>
      <w:r w:rsidR="00E4557F" w:rsidRPr="00944BE8">
        <w:t>решению отдельных проблемных вопросов населённых пунктов района</w:t>
      </w:r>
      <w:r w:rsidRPr="00944BE8">
        <w:t>:</w:t>
      </w:r>
    </w:p>
    <w:p w:rsidR="003D4EEA" w:rsidRPr="00944BE8" w:rsidRDefault="00BB27E6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</w:t>
      </w:r>
      <w:r w:rsidR="003D4EEA" w:rsidRPr="00944BE8">
        <w:rPr>
          <w:rFonts w:ascii="Times New Roman" w:hAnsi="Times New Roman" w:cs="Times New Roman"/>
          <w:sz w:val="28"/>
          <w:szCs w:val="28"/>
        </w:rPr>
        <w:t>проведен</w:t>
      </w:r>
      <w:r w:rsidRPr="00944BE8">
        <w:rPr>
          <w:rFonts w:ascii="Times New Roman" w:hAnsi="Times New Roman" w:cs="Times New Roman"/>
          <w:sz w:val="28"/>
          <w:szCs w:val="28"/>
        </w:rPr>
        <w:t>о 2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944BE8">
        <w:rPr>
          <w:rFonts w:ascii="Times New Roman" w:hAnsi="Times New Roman" w:cs="Times New Roman"/>
          <w:sz w:val="28"/>
          <w:szCs w:val="28"/>
        </w:rPr>
        <w:t>я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жителей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3D4EEA" w:rsidRPr="00944BE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3D4EEA" w:rsidRPr="00944BE8">
        <w:rPr>
          <w:rFonts w:ascii="Times New Roman" w:hAnsi="Times New Roman" w:cs="Times New Roman"/>
          <w:sz w:val="28"/>
          <w:szCs w:val="28"/>
        </w:rPr>
        <w:t xml:space="preserve"> по инициативе главы района по вопросу </w:t>
      </w:r>
      <w:r w:rsidRPr="00944BE8">
        <w:rPr>
          <w:rFonts w:ascii="Times New Roman" w:hAnsi="Times New Roman" w:cs="Times New Roman"/>
          <w:sz w:val="28"/>
          <w:szCs w:val="28"/>
        </w:rPr>
        <w:t>работы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завода по производству </w:t>
      </w:r>
      <w:proofErr w:type="spellStart"/>
      <w:r w:rsidR="003D4EEA" w:rsidRPr="00944BE8">
        <w:rPr>
          <w:rFonts w:ascii="Times New Roman" w:hAnsi="Times New Roman" w:cs="Times New Roman"/>
          <w:sz w:val="28"/>
          <w:szCs w:val="28"/>
        </w:rPr>
        <w:t>пропана</w:t>
      </w:r>
      <w:r w:rsidRPr="00944B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D4EEA" w:rsidRPr="00944BE8">
        <w:rPr>
          <w:rFonts w:ascii="Times New Roman" w:hAnsi="Times New Roman" w:cs="Times New Roman"/>
          <w:sz w:val="28"/>
          <w:szCs w:val="28"/>
        </w:rPr>
        <w:t xml:space="preserve">, расположенного в с. </w:t>
      </w:r>
      <w:proofErr w:type="spellStart"/>
      <w:r w:rsidR="003D4EEA" w:rsidRPr="00944BE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3D4EEA" w:rsidRPr="00944BE8">
        <w:rPr>
          <w:rFonts w:ascii="Times New Roman" w:hAnsi="Times New Roman" w:cs="Times New Roman"/>
          <w:sz w:val="28"/>
          <w:szCs w:val="28"/>
        </w:rPr>
        <w:t xml:space="preserve">, </w:t>
      </w:r>
      <w:r w:rsidRPr="00944BE8">
        <w:rPr>
          <w:rFonts w:ascii="Times New Roman" w:hAnsi="Times New Roman" w:cs="Times New Roman"/>
          <w:sz w:val="28"/>
          <w:szCs w:val="28"/>
        </w:rPr>
        <w:t xml:space="preserve">и его воздействия </w:t>
      </w:r>
      <w:r w:rsidR="003D4EEA" w:rsidRPr="00944BE8">
        <w:rPr>
          <w:rFonts w:ascii="Times New Roman" w:hAnsi="Times New Roman" w:cs="Times New Roman"/>
          <w:sz w:val="28"/>
          <w:szCs w:val="28"/>
        </w:rPr>
        <w:t>на окружающую среду и здоровье жителей;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944BE8">
        <w:rPr>
          <w:rFonts w:ascii="Times New Roman" w:hAnsi="Times New Roman" w:cs="Times New Roman"/>
          <w:sz w:val="28"/>
          <w:szCs w:val="28"/>
        </w:rPr>
        <w:t>совещание при главе района о переводе п. Бобровский на обслуживание ООО «БЛЗК»;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lastRenderedPageBreak/>
        <w:t>- совещание о ситуации</w:t>
      </w:r>
      <w:r w:rsidR="00E4557F" w:rsidRPr="00944BE8">
        <w:rPr>
          <w:rFonts w:ascii="Times New Roman" w:hAnsi="Times New Roman" w:cs="Times New Roman"/>
          <w:sz w:val="28"/>
          <w:szCs w:val="28"/>
        </w:rPr>
        <w:t>, сложившейся</w:t>
      </w:r>
      <w:r w:rsidRPr="00944BE8">
        <w:rPr>
          <w:rFonts w:ascii="Times New Roman" w:hAnsi="Times New Roman" w:cs="Times New Roman"/>
          <w:sz w:val="28"/>
          <w:szCs w:val="28"/>
        </w:rPr>
        <w:t xml:space="preserve"> в связи с пребыванием граждан Украины на территории Ханты-Мансийского района;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944BE8">
        <w:rPr>
          <w:rFonts w:ascii="Times New Roman" w:hAnsi="Times New Roman" w:cs="Times New Roman"/>
          <w:sz w:val="28"/>
          <w:szCs w:val="28"/>
        </w:rPr>
        <w:t>9 совещаний по установке памятника Фарману Салманову и организации празднования 50-летия ООО «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Правдинской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 xml:space="preserve"> геологоразведочной экспедиции»;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проведена встреча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с </w:t>
      </w:r>
      <w:r w:rsidRPr="00944BE8">
        <w:rPr>
          <w:rFonts w:ascii="Times New Roman" w:hAnsi="Times New Roman" w:cs="Times New Roman"/>
          <w:sz w:val="28"/>
          <w:szCs w:val="28"/>
        </w:rPr>
        <w:t>жител</w:t>
      </w:r>
      <w:r w:rsidR="00BB27E6" w:rsidRPr="00944BE8">
        <w:rPr>
          <w:rFonts w:ascii="Times New Roman" w:hAnsi="Times New Roman" w:cs="Times New Roman"/>
          <w:sz w:val="28"/>
          <w:szCs w:val="28"/>
        </w:rPr>
        <w:t>ями</w:t>
      </w:r>
      <w:r w:rsidRPr="00944BE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B27E6" w:rsidRPr="00944BE8">
        <w:rPr>
          <w:rFonts w:ascii="Times New Roman" w:hAnsi="Times New Roman" w:cs="Times New Roman"/>
          <w:sz w:val="28"/>
          <w:szCs w:val="28"/>
        </w:rPr>
        <w:t xml:space="preserve"> по вопросу оплаты за жилищно-коммунальные услуги, предоставляемые МП «</w:t>
      </w:r>
      <w:proofErr w:type="spellStart"/>
      <w:r w:rsidR="00BB27E6" w:rsidRPr="00944BE8">
        <w:rPr>
          <w:rFonts w:ascii="Times New Roman" w:hAnsi="Times New Roman" w:cs="Times New Roman"/>
          <w:sz w:val="28"/>
          <w:szCs w:val="28"/>
        </w:rPr>
        <w:t>КомплексПлюс</w:t>
      </w:r>
      <w:proofErr w:type="spellEnd"/>
      <w:r w:rsidR="00BB27E6" w:rsidRPr="00944BE8">
        <w:rPr>
          <w:rFonts w:ascii="Times New Roman" w:hAnsi="Times New Roman" w:cs="Times New Roman"/>
          <w:sz w:val="28"/>
          <w:szCs w:val="28"/>
        </w:rPr>
        <w:t>»,</w:t>
      </w:r>
      <w:r w:rsidRPr="00944BE8">
        <w:rPr>
          <w:rFonts w:ascii="Times New Roman" w:hAnsi="Times New Roman" w:cs="Times New Roman"/>
          <w:sz w:val="28"/>
          <w:szCs w:val="28"/>
        </w:rPr>
        <w:t xml:space="preserve"> с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944BE8">
        <w:rPr>
          <w:rFonts w:ascii="Times New Roman" w:hAnsi="Times New Roman" w:cs="Times New Roman"/>
          <w:sz w:val="28"/>
          <w:szCs w:val="28"/>
        </w:rPr>
        <w:t>представител</w:t>
      </w:r>
      <w:r w:rsidR="00BB27E6" w:rsidRPr="00944BE8">
        <w:rPr>
          <w:rFonts w:ascii="Times New Roman" w:hAnsi="Times New Roman" w:cs="Times New Roman"/>
          <w:sz w:val="28"/>
          <w:szCs w:val="28"/>
        </w:rPr>
        <w:t>ей</w:t>
      </w:r>
      <w:r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="00BB27E6" w:rsidRPr="00944BE8">
        <w:rPr>
          <w:rFonts w:ascii="Times New Roman" w:hAnsi="Times New Roman" w:cs="Times New Roman"/>
          <w:sz w:val="28"/>
          <w:szCs w:val="28"/>
        </w:rPr>
        <w:t>от</w:t>
      </w:r>
      <w:r w:rsidRPr="00944B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 xml:space="preserve">, </w:t>
      </w:r>
      <w:r w:rsidR="00E4557F" w:rsidRPr="00944B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4BE8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4BE8">
        <w:rPr>
          <w:rFonts w:ascii="Times New Roman" w:hAnsi="Times New Roman" w:cs="Times New Roman"/>
          <w:sz w:val="28"/>
          <w:szCs w:val="28"/>
        </w:rPr>
        <w:t>ХМАО-Югры</w:t>
      </w:r>
      <w:r w:rsidR="00BB27E6" w:rsidRPr="00944BE8">
        <w:rPr>
          <w:rFonts w:ascii="Times New Roman" w:hAnsi="Times New Roman" w:cs="Times New Roman"/>
          <w:sz w:val="28"/>
          <w:szCs w:val="28"/>
        </w:rPr>
        <w:t>.</w:t>
      </w:r>
    </w:p>
    <w:p w:rsidR="00623B82" w:rsidRPr="00944BE8" w:rsidRDefault="00623B82" w:rsidP="00944BE8">
      <w:pPr>
        <w:tabs>
          <w:tab w:val="left" w:pos="1134"/>
        </w:tabs>
        <w:ind w:firstLine="720"/>
        <w:rPr>
          <w:i/>
        </w:rPr>
      </w:pPr>
    </w:p>
    <w:p w:rsidR="00A7488A" w:rsidRPr="00944BE8" w:rsidRDefault="00A7488A" w:rsidP="00944BE8">
      <w:pPr>
        <w:tabs>
          <w:tab w:val="left" w:pos="1134"/>
        </w:tabs>
        <w:ind w:firstLine="720"/>
      </w:pPr>
      <w:r w:rsidRPr="00944BE8">
        <w:t>Обращения граждан</w:t>
      </w:r>
      <w:r w:rsidR="00DC7AD5" w:rsidRPr="00944BE8">
        <w:t>.</w:t>
      </w:r>
    </w:p>
    <w:p w:rsidR="00A7488A" w:rsidRPr="00944BE8" w:rsidRDefault="001323E1" w:rsidP="00944BE8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944BE8">
        <w:t xml:space="preserve">Считаю очень важным иметь обратную связь и знать мнение жителей района о нашей с вами совместной работе. Поэтому работа </w:t>
      </w:r>
      <w:r w:rsidR="008606B4">
        <w:t xml:space="preserve">             </w:t>
      </w:r>
      <w:r w:rsidRPr="00944BE8">
        <w:t xml:space="preserve">с обращениями граждан организована в соответствии с требованиями Федерального закона от 02.05.2006 № 59-ФЗ «О порядке рассмотрения обращений граждан Российской Федерации» и находится на постоянном </w:t>
      </w:r>
      <w:r w:rsidR="00A7488A" w:rsidRPr="00944BE8">
        <w:t>контрол</w:t>
      </w:r>
      <w:r w:rsidRPr="00944BE8">
        <w:t>е.</w:t>
      </w:r>
      <w:r w:rsidR="00A7488A" w:rsidRPr="00944BE8">
        <w:rPr>
          <w:b/>
          <w:bCs/>
          <w:iCs/>
        </w:rPr>
        <w:t xml:space="preserve"> </w:t>
      </w:r>
    </w:p>
    <w:p w:rsidR="00A7488A" w:rsidRPr="00944BE8" w:rsidRDefault="00A7488A" w:rsidP="00944BE8">
      <w:pPr>
        <w:tabs>
          <w:tab w:val="left" w:pos="1134"/>
        </w:tabs>
        <w:ind w:firstLine="720"/>
        <w:jc w:val="both"/>
        <w:rPr>
          <w:bCs/>
          <w:iCs/>
        </w:rPr>
      </w:pPr>
      <w:r w:rsidRPr="00944BE8">
        <w:rPr>
          <w:bCs/>
          <w:iCs/>
        </w:rPr>
        <w:t>Информация о работе с обращениями граждан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845"/>
        <w:gridCol w:w="7097"/>
        <w:gridCol w:w="1414"/>
      </w:tblGrid>
      <w:tr w:rsidR="00A7488A" w:rsidRPr="00944BE8" w:rsidTr="00BB27E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№</w:t>
            </w:r>
          </w:p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proofErr w:type="gramStart"/>
            <w:r w:rsidRPr="00944BE8">
              <w:rPr>
                <w:bCs/>
              </w:rPr>
              <w:t>п</w:t>
            </w:r>
            <w:proofErr w:type="gramEnd"/>
            <w:r w:rsidRPr="00944BE8">
              <w:rPr>
                <w:bCs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tabs>
                <w:tab w:val="left" w:pos="1134"/>
              </w:tabs>
              <w:ind w:firstLine="720"/>
              <w:jc w:val="center"/>
              <w:rPr>
                <w:bCs/>
              </w:rPr>
            </w:pPr>
            <w:r w:rsidRPr="00944BE8">
              <w:rPr>
                <w:bCs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2014/</w:t>
            </w:r>
            <w:r w:rsidR="00A7488A" w:rsidRPr="00944BE8">
              <w:rPr>
                <w:bCs/>
              </w:rPr>
              <w:t>2013</w:t>
            </w:r>
          </w:p>
        </w:tc>
      </w:tr>
      <w:tr w:rsidR="00A7488A" w:rsidRPr="00944BE8" w:rsidTr="00BB27E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 xml:space="preserve">Общее количество поступивших обращений (письменных, на личных приемах, на выездных приемах)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209/</w:t>
            </w:r>
            <w:r w:rsidR="00A7488A" w:rsidRPr="00944BE8">
              <w:rPr>
                <w:bCs/>
              </w:rPr>
              <w:t>164</w:t>
            </w:r>
          </w:p>
        </w:tc>
      </w:tr>
      <w:tr w:rsidR="00A7488A" w:rsidRPr="00944BE8" w:rsidTr="00BB27E6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 xml:space="preserve">Количество письменных обращений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92/</w:t>
            </w:r>
            <w:r w:rsidR="00A7488A" w:rsidRPr="00944BE8">
              <w:rPr>
                <w:bCs/>
              </w:rPr>
              <w:t>87</w:t>
            </w:r>
          </w:p>
        </w:tc>
      </w:tr>
      <w:tr w:rsidR="00A7488A" w:rsidRPr="00944BE8" w:rsidTr="00BB27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>Количество обращений на личных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14/</w:t>
            </w:r>
            <w:r w:rsidR="00A7488A" w:rsidRPr="00944BE8">
              <w:rPr>
                <w:bCs/>
              </w:rPr>
              <w:t>15</w:t>
            </w:r>
          </w:p>
        </w:tc>
      </w:tr>
      <w:tr w:rsidR="00A7488A" w:rsidRPr="00944BE8" w:rsidTr="00BB27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>Количество обращений на выездных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103/</w:t>
            </w:r>
            <w:r w:rsidR="00A7488A" w:rsidRPr="00944BE8">
              <w:rPr>
                <w:bCs/>
              </w:rPr>
              <w:t>62</w:t>
            </w:r>
          </w:p>
        </w:tc>
      </w:tr>
    </w:tbl>
    <w:p w:rsidR="00A7488A" w:rsidRPr="00944BE8" w:rsidRDefault="00A7488A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F847E6" w:rsidRPr="00944BE8" w:rsidRDefault="00F847E6" w:rsidP="00944BE8">
      <w:pPr>
        <w:ind w:firstLine="567"/>
        <w:jc w:val="both"/>
      </w:pPr>
      <w:r w:rsidRPr="00944BE8">
        <w:t xml:space="preserve">Если проанализировать в целом итоговую информацию о работе </w:t>
      </w:r>
      <w:r w:rsidR="008606B4">
        <w:t xml:space="preserve">            </w:t>
      </w:r>
      <w:r w:rsidRPr="00944BE8">
        <w:t>с обращениями, то можно сделать следующие выводы:</w:t>
      </w:r>
    </w:p>
    <w:p w:rsidR="00F847E6" w:rsidRPr="00944BE8" w:rsidRDefault="00F847E6" w:rsidP="00944BE8">
      <w:pPr>
        <w:ind w:firstLine="567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количество обращений жителей увеличилось в среднем на 27 %, а это значит, что нашим жителям мы уделяем недостаточно внимания; </w:t>
      </w:r>
    </w:p>
    <w:p w:rsidR="00F847E6" w:rsidRPr="00944BE8" w:rsidRDefault="00F847E6" w:rsidP="00944BE8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944BE8">
        <w:rPr>
          <w:rFonts w:eastAsia="Times New Roman"/>
          <w:lang w:eastAsia="ru-RU"/>
        </w:rPr>
        <w:t>п</w:t>
      </w:r>
      <w:r w:rsidR="00DC7AD5" w:rsidRPr="00944BE8">
        <w:rPr>
          <w:rFonts w:eastAsia="Times New Roman"/>
          <w:lang w:eastAsia="ru-RU"/>
        </w:rPr>
        <w:t>о</w:t>
      </w:r>
      <w:r w:rsidR="00E4557F" w:rsidRPr="00944BE8">
        <w:rPr>
          <w:rFonts w:eastAsia="Times New Roman"/>
          <w:lang w:eastAsia="ru-RU"/>
        </w:rPr>
        <w:t>-</w:t>
      </w:r>
      <w:r w:rsidR="00DC7AD5" w:rsidRPr="00944BE8">
        <w:rPr>
          <w:rFonts w:eastAsia="Times New Roman"/>
          <w:lang w:eastAsia="ru-RU"/>
        </w:rPr>
        <w:t>прежнему на первом мест</w:t>
      </w:r>
      <w:r w:rsidRPr="00944BE8">
        <w:rPr>
          <w:rFonts w:eastAsia="Times New Roman"/>
          <w:lang w:eastAsia="ru-RU"/>
        </w:rPr>
        <w:t>е</w:t>
      </w:r>
      <w:r w:rsidR="00DC7AD5" w:rsidRPr="00944BE8">
        <w:rPr>
          <w:rFonts w:eastAsia="Times New Roman"/>
          <w:lang w:eastAsia="ru-RU"/>
        </w:rPr>
        <w:t xml:space="preserve"> 51 или 24,4 % (в 2013 - 40 или 24,4 %) от общего объёма поступивших обращений – это жилищные вопросы, </w:t>
      </w:r>
      <w:r w:rsidR="00B55E13" w:rsidRPr="00944BE8">
        <w:rPr>
          <w:rFonts w:eastAsia="Times New Roman"/>
          <w:lang w:eastAsia="ru-RU"/>
        </w:rPr>
        <w:t xml:space="preserve">на второе место вышли вопросы </w:t>
      </w:r>
      <w:r w:rsidR="00B55E13" w:rsidRPr="00944BE8">
        <w:t>к</w:t>
      </w:r>
      <w:r w:rsidR="00B55E13" w:rsidRPr="00944BE8">
        <w:rPr>
          <w:rFonts w:eastAsia="Calibri"/>
        </w:rPr>
        <w:t>оммунально-бытово</w:t>
      </w:r>
      <w:r w:rsidR="00B55E13" w:rsidRPr="00944BE8">
        <w:t>го</w:t>
      </w:r>
      <w:r w:rsidR="00B55E13" w:rsidRPr="00944BE8">
        <w:rPr>
          <w:rFonts w:eastAsia="Calibri"/>
        </w:rPr>
        <w:t xml:space="preserve"> обслуживани</w:t>
      </w:r>
      <w:r w:rsidR="00B55E13" w:rsidRPr="00944BE8">
        <w:t xml:space="preserve">я – </w:t>
      </w:r>
      <w:r w:rsidR="00B55E13" w:rsidRPr="00944BE8">
        <w:rPr>
          <w:rFonts w:eastAsia="Times New Roman"/>
          <w:lang w:eastAsia="ru-RU"/>
        </w:rPr>
        <w:t>35 обращений или 16,7%</w:t>
      </w:r>
      <w:r w:rsidRPr="00944BE8">
        <w:rPr>
          <w:rFonts w:eastAsia="Times New Roman"/>
          <w:lang w:eastAsia="ru-RU"/>
        </w:rPr>
        <w:t>, увеличившись более чем в два раза</w:t>
      </w:r>
      <w:r w:rsidR="00B55E13" w:rsidRPr="00944BE8">
        <w:rPr>
          <w:rFonts w:eastAsia="Times New Roman"/>
          <w:lang w:eastAsia="ru-RU"/>
        </w:rPr>
        <w:t xml:space="preserve"> (в 2013 - 16 или 10 %)</w:t>
      </w:r>
      <w:r w:rsidR="00B55E13" w:rsidRPr="00944BE8">
        <w:t>,</w:t>
      </w:r>
      <w:r w:rsidR="00B55E13" w:rsidRPr="00944BE8">
        <w:rPr>
          <w:rFonts w:eastAsia="Times New Roman"/>
          <w:lang w:eastAsia="ru-RU"/>
        </w:rPr>
        <w:t xml:space="preserve"> </w:t>
      </w:r>
      <w:r w:rsidR="00DC7AD5" w:rsidRPr="00944BE8">
        <w:rPr>
          <w:rFonts w:eastAsia="Times New Roman"/>
          <w:lang w:eastAsia="ru-RU"/>
        </w:rPr>
        <w:t xml:space="preserve">с проблемами финансового характера обратилось 16 человек или </w:t>
      </w:r>
      <w:r w:rsidRPr="00944BE8">
        <w:rPr>
          <w:rFonts w:eastAsia="Times New Roman"/>
          <w:lang w:eastAsia="ru-RU"/>
        </w:rPr>
        <w:t>7,5 % от общего количества поступивших обращений;</w:t>
      </w:r>
      <w:proofErr w:type="gramEnd"/>
    </w:p>
    <w:p w:rsidR="00DC7AD5" w:rsidRPr="00944BE8" w:rsidRDefault="00F847E6" w:rsidP="00944BE8">
      <w:pPr>
        <w:ind w:firstLine="567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количество письменных обращений увеличилось </w:t>
      </w:r>
      <w:r w:rsidR="00E4557F" w:rsidRPr="00944BE8">
        <w:rPr>
          <w:rFonts w:eastAsia="Times New Roman"/>
          <w:lang w:eastAsia="ru-RU"/>
        </w:rPr>
        <w:t xml:space="preserve">незначительно </w:t>
      </w:r>
      <w:r w:rsidR="008606B4">
        <w:rPr>
          <w:rFonts w:eastAsia="Times New Roman"/>
          <w:lang w:eastAsia="ru-RU"/>
        </w:rPr>
        <w:t xml:space="preserve">             </w:t>
      </w:r>
      <w:r w:rsidR="00E4557F" w:rsidRPr="00944BE8">
        <w:rPr>
          <w:rFonts w:eastAsia="Times New Roman"/>
          <w:lang w:eastAsia="ru-RU"/>
        </w:rPr>
        <w:t>(</w:t>
      </w:r>
      <w:r w:rsidRPr="00944BE8">
        <w:rPr>
          <w:rFonts w:eastAsia="Times New Roman"/>
          <w:lang w:eastAsia="ru-RU"/>
        </w:rPr>
        <w:t>на 5</w:t>
      </w:r>
      <w:r w:rsidR="00E4557F" w:rsidRPr="00944BE8">
        <w:rPr>
          <w:rFonts w:eastAsia="Times New Roman"/>
          <w:lang w:eastAsia="ru-RU"/>
        </w:rPr>
        <w:t xml:space="preserve"> обращений)</w:t>
      </w:r>
      <w:r w:rsidRPr="00944BE8">
        <w:rPr>
          <w:rFonts w:eastAsia="Times New Roman"/>
          <w:lang w:eastAsia="ru-RU"/>
        </w:rPr>
        <w:t xml:space="preserve">, </w:t>
      </w:r>
      <w:r w:rsidR="00E4557F" w:rsidRPr="00944BE8">
        <w:rPr>
          <w:rFonts w:eastAsia="Times New Roman"/>
          <w:lang w:eastAsia="ru-RU"/>
        </w:rPr>
        <w:t>н</w:t>
      </w:r>
      <w:r w:rsidR="001C282C" w:rsidRPr="00944BE8">
        <w:rPr>
          <w:rFonts w:eastAsia="Times New Roman"/>
          <w:lang w:eastAsia="ru-RU"/>
        </w:rPr>
        <w:t xml:space="preserve">о </w:t>
      </w:r>
      <w:r w:rsidRPr="00944BE8">
        <w:rPr>
          <w:rFonts w:eastAsia="Times New Roman"/>
          <w:lang w:eastAsia="ru-RU"/>
        </w:rPr>
        <w:t xml:space="preserve">на выездных приёмах было принято обращений на 41 </w:t>
      </w:r>
      <w:r w:rsidR="001C282C" w:rsidRPr="00944BE8">
        <w:rPr>
          <w:rFonts w:eastAsia="Times New Roman"/>
          <w:lang w:eastAsia="ru-RU"/>
        </w:rPr>
        <w:t xml:space="preserve">(66 %) </w:t>
      </w:r>
      <w:r w:rsidRPr="00944BE8">
        <w:rPr>
          <w:rFonts w:eastAsia="Times New Roman"/>
          <w:lang w:eastAsia="ru-RU"/>
        </w:rPr>
        <w:t>больше по сравнении с 2013 годом</w:t>
      </w:r>
      <w:r w:rsidR="00DC7AD5" w:rsidRPr="00944BE8">
        <w:t>.</w:t>
      </w:r>
    </w:p>
    <w:p w:rsidR="00DC7AD5" w:rsidRPr="00944BE8" w:rsidRDefault="00DC7AD5" w:rsidP="00944BE8">
      <w:pPr>
        <w:ind w:firstLine="567"/>
        <w:jc w:val="both"/>
      </w:pPr>
      <w:r w:rsidRPr="00944BE8">
        <w:lastRenderedPageBreak/>
        <w:t xml:space="preserve">На «телефон доверия» главы Ханты-Мансийского района за 2014 год  звонков от жителей сельских поселений Ханты-Мансийского района не поступило. </w:t>
      </w:r>
    </w:p>
    <w:p w:rsidR="00DC7AD5" w:rsidRPr="00944BE8" w:rsidRDefault="00DC7AD5" w:rsidP="00944BE8">
      <w:pPr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</w:p>
    <w:p w:rsidR="00A7488A" w:rsidRPr="00944BE8" w:rsidRDefault="00A7488A" w:rsidP="00944BE8">
      <w:pPr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Большую роль в формировании гражданского общества в районе играют общественные организации и их активная жизненная позиция.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691"/>
        <w:rPr>
          <w:rStyle w:val="FontStyle18"/>
          <w:sz w:val="28"/>
          <w:szCs w:val="28"/>
        </w:rPr>
      </w:pPr>
      <w:proofErr w:type="gramStart"/>
      <w:r w:rsidRPr="00944BE8">
        <w:rPr>
          <w:rStyle w:val="FontStyle18"/>
          <w:sz w:val="28"/>
          <w:szCs w:val="28"/>
        </w:rPr>
        <w:t>В</w:t>
      </w:r>
      <w:proofErr w:type="gramEnd"/>
      <w:r w:rsidRPr="00944BE8">
        <w:rPr>
          <w:rStyle w:val="FontStyle18"/>
          <w:sz w:val="28"/>
          <w:szCs w:val="28"/>
        </w:rPr>
        <w:t xml:space="preserve"> </w:t>
      </w:r>
      <w:proofErr w:type="gramStart"/>
      <w:r w:rsidRPr="00944BE8">
        <w:rPr>
          <w:rStyle w:val="FontStyle18"/>
          <w:sz w:val="28"/>
          <w:szCs w:val="28"/>
        </w:rPr>
        <w:t>Ханты-Мансийском</w:t>
      </w:r>
      <w:proofErr w:type="gramEnd"/>
      <w:r w:rsidRPr="00944BE8">
        <w:rPr>
          <w:rStyle w:val="FontStyle18"/>
          <w:sz w:val="28"/>
          <w:szCs w:val="28"/>
        </w:rPr>
        <w:t xml:space="preserve"> районе Управлением Министерства юстиции по </w:t>
      </w:r>
      <w:r w:rsidR="00E4557F" w:rsidRPr="00944BE8">
        <w:rPr>
          <w:sz w:val="28"/>
          <w:szCs w:val="28"/>
        </w:rPr>
        <w:t xml:space="preserve">Ханты-Мансийскому автономному округу – Югре </w:t>
      </w:r>
      <w:r w:rsidRPr="00944BE8">
        <w:rPr>
          <w:rStyle w:val="FontStyle18"/>
          <w:sz w:val="28"/>
          <w:szCs w:val="28"/>
        </w:rPr>
        <w:t>зарегистрировано 36 некоммерческих организаций</w:t>
      </w:r>
      <w:r w:rsidR="00E4557F" w:rsidRPr="00944BE8">
        <w:rPr>
          <w:rStyle w:val="FontStyle18"/>
          <w:sz w:val="28"/>
          <w:szCs w:val="28"/>
        </w:rPr>
        <w:t xml:space="preserve"> (НКАО)</w:t>
      </w:r>
      <w:r w:rsidRPr="00944BE8">
        <w:rPr>
          <w:rStyle w:val="FontStyle18"/>
          <w:sz w:val="28"/>
          <w:szCs w:val="28"/>
        </w:rPr>
        <w:t>, в том числе: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общины КМНС-23;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религиозные организации - 5;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молодежные организации - 3;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профсоюзные организации - 2;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организации ветеранов и инвалидов - 2;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частные учреждения - 1.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Одним из механизмов поддержки НКАО района – это их участие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4BE8">
        <w:rPr>
          <w:rFonts w:ascii="Times New Roman" w:hAnsi="Times New Roman" w:cs="Times New Roman"/>
          <w:sz w:val="28"/>
          <w:szCs w:val="28"/>
        </w:rPr>
        <w:t>в мероприятиях муниципальной программы «Развитие гражданского общества Ханты-Мансийского района на 2014-2017 годы».</w:t>
      </w:r>
    </w:p>
    <w:p w:rsidR="00053255" w:rsidRPr="00944BE8" w:rsidRDefault="00053255" w:rsidP="00944BE8">
      <w:pPr>
        <w:tabs>
          <w:tab w:val="left" w:pos="1134"/>
        </w:tabs>
        <w:ind w:firstLine="720"/>
        <w:jc w:val="both"/>
      </w:pPr>
      <w:r w:rsidRPr="00944BE8">
        <w:rPr>
          <w:bCs/>
        </w:rPr>
        <w:t>О</w:t>
      </w:r>
      <w:r w:rsidRPr="00944BE8">
        <w:t>бъем финансирования Программы в 2014 году составил 1611,0 тыс. рублей из бюджета Ханты-Мансийского района.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совершенствование системы взаимодействия органов местного самоуправления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4BE8">
        <w:rPr>
          <w:rFonts w:ascii="Times New Roman" w:hAnsi="Times New Roman" w:cs="Times New Roman"/>
          <w:sz w:val="28"/>
          <w:szCs w:val="28"/>
        </w:rPr>
        <w:t>и некоммерческих организаций, развитие «общественной инициативы», добровольчества в районе, усиление социальной защищенности отдельных категорий населения – пожилых людей, инвалидов, молодежи и  создание условий для реализации интеллектуальных, культурных потребностей сельского населения района, а также создание условий для самореализации людей.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Из 36 некоммерческих организаций активно ведут свою деятельность и реализуют общественно значимые мероприятия всего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7 организаций. 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В течени</w:t>
      </w:r>
      <w:r w:rsidR="00E4557F" w:rsidRPr="00944BE8">
        <w:rPr>
          <w:rFonts w:ascii="Times New Roman" w:hAnsi="Times New Roman" w:cs="Times New Roman"/>
          <w:sz w:val="28"/>
          <w:szCs w:val="28"/>
        </w:rPr>
        <w:t>е</w:t>
      </w:r>
      <w:r w:rsidRPr="00944BE8">
        <w:rPr>
          <w:rFonts w:ascii="Times New Roman" w:hAnsi="Times New Roman" w:cs="Times New Roman"/>
          <w:sz w:val="28"/>
          <w:szCs w:val="28"/>
        </w:rPr>
        <w:t xml:space="preserve"> года финансовая поддержка оказана 5 некоммерческим общественным организациям в общей сумме 1 млн. 611 тыс. рублей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(в 2013 году поддержка оказана 5 некоммерческим организациям в сумме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4 млн. рублей). 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Реализовано 9 социально значимых проектов (в 2013 году – 10 проектов) направленных: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-на повышение качества жизни людей пожилого возраста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4BE8">
        <w:rPr>
          <w:rFonts w:ascii="Times New Roman" w:hAnsi="Times New Roman" w:cs="Times New Roman"/>
          <w:sz w:val="28"/>
          <w:szCs w:val="28"/>
        </w:rPr>
        <w:t>(2 проекта);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-социальную адаптацию инвалидов и их семей (1 проект);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-поддержание межнационального и межконфессионального мира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BE8">
        <w:rPr>
          <w:rFonts w:ascii="Times New Roman" w:hAnsi="Times New Roman" w:cs="Times New Roman"/>
          <w:sz w:val="28"/>
          <w:szCs w:val="28"/>
        </w:rPr>
        <w:t>(2 проекта);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-содействие благотворительности и добровольчества (2 проекта);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-в сфере культуры (1 проект);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lastRenderedPageBreak/>
        <w:t>-в сфере деятельности общественного мнения (1 проект).</w:t>
      </w:r>
    </w:p>
    <w:p w:rsidR="00053255" w:rsidRPr="00944BE8" w:rsidRDefault="00053255" w:rsidP="00944BE8">
      <w:pPr>
        <w:tabs>
          <w:tab w:val="left" w:pos="1134"/>
        </w:tabs>
        <w:ind w:firstLine="720"/>
        <w:jc w:val="both"/>
      </w:pPr>
    </w:p>
    <w:p w:rsidR="007C66C2" w:rsidRPr="00944BE8" w:rsidRDefault="007C66C2" w:rsidP="00944BE8">
      <w:pPr>
        <w:tabs>
          <w:tab w:val="left" w:pos="1134"/>
        </w:tabs>
        <w:ind w:firstLine="720"/>
        <w:jc w:val="both"/>
        <w:rPr>
          <w:i/>
        </w:rPr>
      </w:pPr>
      <w:r w:rsidRPr="00944BE8">
        <w:t xml:space="preserve">За вклад в развитие Ханты-Мансийского района, добросовестный труд, успехи в профессиональной деятельности </w:t>
      </w:r>
      <w:r w:rsidR="003D4EEA" w:rsidRPr="00944BE8">
        <w:t xml:space="preserve">вручено 130 наград главы района (почетная грамота, благодарственное письмо, благодарность, памятный адрес). </w:t>
      </w:r>
      <w:r w:rsidR="00FC6D1C" w:rsidRPr="00944BE8">
        <w:t>В адрес Губернатора Югры и Думы Югры было направленно 20 ходатайств о награждении государственными наградами округа и среди них 2 ходатайства на присвоение заслуженного работника ХМАО-Югры. Все ходатайства были удовлетворены.</w:t>
      </w:r>
    </w:p>
    <w:p w:rsidR="00BC29EE" w:rsidRPr="00944BE8" w:rsidRDefault="00BC29EE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BC29EE" w:rsidRPr="00944BE8" w:rsidRDefault="00BC29EE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944BE8">
        <w:t xml:space="preserve">Работа по </w:t>
      </w:r>
      <w:r w:rsidRPr="00944BE8">
        <w:rPr>
          <w:rFonts w:eastAsia="Times New Roman"/>
          <w:lang w:eastAsia="ru-RU"/>
        </w:rPr>
        <w:t xml:space="preserve">обеспечению исполнения органами местного самоуправления полномочий по решению вопросов местного значения </w:t>
      </w:r>
      <w:r w:rsidR="008606B4">
        <w:rPr>
          <w:rFonts w:eastAsia="Times New Roman"/>
          <w:lang w:eastAsia="ru-RU"/>
        </w:rPr>
        <w:t xml:space="preserve">               </w:t>
      </w:r>
      <w:r w:rsidRPr="00944BE8">
        <w:rPr>
          <w:rFonts w:eastAsia="Times New Roman"/>
          <w:lang w:eastAsia="ru-RU"/>
        </w:rPr>
        <w:t>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 основывалась на формировании координирующих органов при главе района, проведении совещаний, направленных на взаимодействие органов местного самоуправления района.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В целом, при главе Ханты-Мансийского района организована работа </w:t>
      </w:r>
      <w:r w:rsidR="007B6F6E" w:rsidRPr="00944BE8">
        <w:rPr>
          <w:rFonts w:ascii="Times New Roman" w:hAnsi="Times New Roman" w:cs="Times New Roman"/>
          <w:sz w:val="28"/>
          <w:szCs w:val="28"/>
        </w:rPr>
        <w:t>8</w:t>
      </w:r>
      <w:r w:rsidRPr="00944BE8">
        <w:rPr>
          <w:rFonts w:ascii="Times New Roman" w:hAnsi="Times New Roman" w:cs="Times New Roman"/>
          <w:sz w:val="28"/>
          <w:szCs w:val="28"/>
        </w:rPr>
        <w:t>-</w:t>
      </w:r>
      <w:r w:rsidR="007B6F6E" w:rsidRPr="00944BE8">
        <w:rPr>
          <w:rFonts w:ascii="Times New Roman" w:hAnsi="Times New Roman" w:cs="Times New Roman"/>
          <w:sz w:val="28"/>
          <w:szCs w:val="28"/>
        </w:rPr>
        <w:t>м</w:t>
      </w:r>
      <w:r w:rsidRPr="00944BE8">
        <w:rPr>
          <w:rFonts w:ascii="Times New Roman" w:hAnsi="Times New Roman" w:cs="Times New Roman"/>
          <w:sz w:val="28"/>
          <w:szCs w:val="28"/>
        </w:rPr>
        <w:t xml:space="preserve">и Советов: 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1) Совет Глав муниципальных образований Ханты-Мансийского района;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2)</w:t>
      </w:r>
      <w:r w:rsidR="00FC6D1C" w:rsidRPr="00944BE8">
        <w:rPr>
          <w:rFonts w:ascii="Times New Roman" w:hAnsi="Times New Roman" w:cs="Times New Roman"/>
          <w:sz w:val="28"/>
          <w:szCs w:val="28"/>
        </w:rPr>
        <w:t> </w:t>
      </w:r>
      <w:r w:rsidRPr="00944BE8">
        <w:rPr>
          <w:rFonts w:ascii="Times New Roman" w:hAnsi="Times New Roman" w:cs="Times New Roman"/>
          <w:sz w:val="28"/>
          <w:szCs w:val="28"/>
        </w:rPr>
        <w:t>Межведомственный Совет по противодействию коррупции;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3) Совет по развитию общего образования;</w:t>
      </w:r>
    </w:p>
    <w:p w:rsidR="007B6F6E" w:rsidRPr="00944BE8" w:rsidRDefault="00137B86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4</w:t>
      </w:r>
      <w:r w:rsidR="00BC29EE" w:rsidRPr="00944BE8">
        <w:rPr>
          <w:rFonts w:ascii="Times New Roman" w:hAnsi="Times New Roman" w:cs="Times New Roman"/>
          <w:sz w:val="28"/>
          <w:szCs w:val="28"/>
        </w:rPr>
        <w:t>) Общественный Совет</w:t>
      </w:r>
      <w:r w:rsidR="007B6F6E" w:rsidRPr="00944BE8">
        <w:rPr>
          <w:rFonts w:ascii="Times New Roman" w:hAnsi="Times New Roman" w:cs="Times New Roman"/>
          <w:sz w:val="28"/>
          <w:szCs w:val="28"/>
        </w:rPr>
        <w:t>;</w:t>
      </w:r>
    </w:p>
    <w:p w:rsidR="00BC29EE" w:rsidRPr="00944BE8" w:rsidRDefault="00137B86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5</w:t>
      </w:r>
      <w:r w:rsidR="007B6F6E" w:rsidRPr="00944BE8">
        <w:rPr>
          <w:rFonts w:ascii="Times New Roman" w:hAnsi="Times New Roman" w:cs="Times New Roman"/>
          <w:sz w:val="28"/>
          <w:szCs w:val="28"/>
        </w:rPr>
        <w:t>) Совет по туризму</w:t>
      </w:r>
      <w:r w:rsidR="00BC29EE" w:rsidRPr="00944BE8">
        <w:rPr>
          <w:rFonts w:ascii="Times New Roman" w:hAnsi="Times New Roman" w:cs="Times New Roman"/>
          <w:sz w:val="28"/>
          <w:szCs w:val="28"/>
        </w:rPr>
        <w:t>.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Всего в 2014 году проведено </w:t>
      </w:r>
      <w:r w:rsidR="00C01451" w:rsidRPr="00944BE8">
        <w:rPr>
          <w:rFonts w:ascii="Times New Roman" w:hAnsi="Times New Roman" w:cs="Times New Roman"/>
          <w:sz w:val="28"/>
          <w:szCs w:val="28"/>
        </w:rPr>
        <w:t>1</w:t>
      </w:r>
      <w:r w:rsidR="00137B86" w:rsidRPr="00944BE8">
        <w:rPr>
          <w:rFonts w:ascii="Times New Roman" w:hAnsi="Times New Roman" w:cs="Times New Roman"/>
          <w:sz w:val="28"/>
          <w:szCs w:val="28"/>
        </w:rPr>
        <w:t>2</w:t>
      </w:r>
      <w:r w:rsidRPr="00944BE8">
        <w:rPr>
          <w:rFonts w:ascii="Times New Roman" w:hAnsi="Times New Roman" w:cs="Times New Roman"/>
          <w:sz w:val="28"/>
          <w:szCs w:val="28"/>
        </w:rPr>
        <w:t xml:space="preserve"> заседаний Советов.</w:t>
      </w:r>
    </w:p>
    <w:p w:rsidR="00BC29EE" w:rsidRPr="00944BE8" w:rsidRDefault="00BC29EE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5E39EA" w:rsidRPr="00944BE8" w:rsidRDefault="005E39EA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Нормотворческая деятельность</w:t>
      </w:r>
      <w:r w:rsidR="00C916BA" w:rsidRPr="00944BE8">
        <w:rPr>
          <w:rFonts w:eastAsia="Times New Roman"/>
          <w:lang w:eastAsia="ru-RU"/>
        </w:rPr>
        <w:t>.</w:t>
      </w:r>
    </w:p>
    <w:p w:rsidR="00FC6D1C" w:rsidRPr="00944BE8" w:rsidRDefault="00FC6D1C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E8">
        <w:rPr>
          <w:rFonts w:ascii="Times New Roman" w:hAnsi="Times New Roman" w:cs="Times New Roman"/>
          <w:sz w:val="28"/>
          <w:szCs w:val="28"/>
        </w:rPr>
        <w:t xml:space="preserve">В 2014 году принято 94 муниципальных правовых акта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4BE8">
        <w:rPr>
          <w:rFonts w:ascii="Times New Roman" w:hAnsi="Times New Roman" w:cs="Times New Roman"/>
          <w:sz w:val="28"/>
          <w:szCs w:val="28"/>
        </w:rPr>
        <w:t>(43- постановления, 51-распоряжение), из них 3 муниципальных нормативных правовых акта, в которые вносились изменени</w:t>
      </w:r>
      <w:r w:rsidR="00E4557F" w:rsidRPr="00944BE8">
        <w:rPr>
          <w:rFonts w:ascii="Times New Roman" w:hAnsi="Times New Roman" w:cs="Times New Roman"/>
          <w:sz w:val="28"/>
          <w:szCs w:val="28"/>
        </w:rPr>
        <w:t>я</w:t>
      </w:r>
      <w:r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  <w:proofErr w:type="gramEnd"/>
    </w:p>
    <w:p w:rsidR="005E39EA" w:rsidRPr="00944BE8" w:rsidRDefault="000E5B49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П</w:t>
      </w:r>
      <w:r w:rsidR="00FC6D1C" w:rsidRPr="00944BE8">
        <w:rPr>
          <w:rFonts w:ascii="Times New Roman" w:hAnsi="Times New Roman" w:cs="Times New Roman"/>
          <w:sz w:val="28"/>
          <w:szCs w:val="28"/>
        </w:rPr>
        <w:t>ринято 5 постановлений о назначении публичных слушаний</w:t>
      </w:r>
      <w:r w:rsidRPr="00944BE8">
        <w:rPr>
          <w:rFonts w:ascii="Times New Roman" w:hAnsi="Times New Roman" w:cs="Times New Roman"/>
          <w:sz w:val="28"/>
          <w:szCs w:val="28"/>
        </w:rPr>
        <w:t>.</w:t>
      </w:r>
    </w:p>
    <w:p w:rsidR="005E39EA" w:rsidRPr="00944BE8" w:rsidRDefault="005E39EA" w:rsidP="00944BE8">
      <w:pPr>
        <w:tabs>
          <w:tab w:val="left" w:pos="1134"/>
        </w:tabs>
        <w:ind w:firstLine="720"/>
        <w:jc w:val="both"/>
      </w:pPr>
      <w:r w:rsidRPr="00944BE8">
        <w:t>В течение 201</w:t>
      </w:r>
      <w:r w:rsidR="000E5B49" w:rsidRPr="00944BE8">
        <w:t>4</w:t>
      </w:r>
      <w:r w:rsidRPr="00944BE8">
        <w:t xml:space="preserve"> года главой Ханты-Мансийского района обеспечено направление сведений, подлежащих включению в регистр муниципальных нормативных правовых актов Югры, в уполномоченный государственный орган Югры.</w:t>
      </w:r>
    </w:p>
    <w:p w:rsidR="005E39EA" w:rsidRPr="00944BE8" w:rsidRDefault="005E39EA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5E39EA" w:rsidRPr="00944BE8" w:rsidRDefault="005E39EA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</w:pPr>
      <w:r w:rsidRPr="00944BE8">
        <w:t>Информационная политика</w:t>
      </w:r>
      <w:r w:rsidR="00C916BA" w:rsidRPr="00944BE8">
        <w:t>.</w:t>
      </w:r>
    </w:p>
    <w:p w:rsidR="004230A5" w:rsidRPr="00944BE8" w:rsidRDefault="005E39EA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Информационная политика осуществлялась в соответствии </w:t>
      </w:r>
      <w:r w:rsidR="008606B4">
        <w:t xml:space="preserve">                       </w:t>
      </w:r>
      <w:r w:rsidRPr="00944BE8">
        <w:t xml:space="preserve">с Федеральным </w:t>
      </w:r>
      <w:hyperlink r:id="rId18" w:history="1">
        <w:r w:rsidRPr="00944BE8">
          <w:t>законом</w:t>
        </w:r>
      </w:hyperlink>
      <w:r w:rsidRPr="00944BE8">
        <w:t xml:space="preserve"> Российской Федерации от 09.02.2009 № 8-ФЗ </w:t>
      </w:r>
      <w:r w:rsidR="008606B4">
        <w:t xml:space="preserve">              </w:t>
      </w:r>
      <w:r w:rsidRPr="00944BE8">
        <w:t xml:space="preserve">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9" w:history="1">
        <w:r w:rsidRPr="00944BE8">
          <w:t>законом</w:t>
        </w:r>
      </w:hyperlink>
      <w:r w:rsidRPr="00944BE8">
        <w:t xml:space="preserve"> РФ </w:t>
      </w:r>
      <w:r w:rsidRPr="00944BE8">
        <w:lastRenderedPageBreak/>
        <w:t xml:space="preserve">от 27.12.1991 «О средствах массовой информации», действующим законодательством Ханты-Мансийского автономного округа - Югры </w:t>
      </w:r>
      <w:r w:rsidR="008606B4">
        <w:t xml:space="preserve">                  </w:t>
      </w:r>
      <w:r w:rsidRPr="00944BE8">
        <w:t>и Уставом Ханты-Мансийского района</w:t>
      </w:r>
      <w:r w:rsidR="004230A5" w:rsidRPr="00944BE8">
        <w:t>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Глава района в рамках своих полномочий организует работу по информационному сопровождению своей деятельности, а так же информирует население Ханты-Мансийского района о своей деятельности.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Основными средствами информирования населения Ханты-Мансийского района о деятельности главы района и депутатов являются официальный сайт муниципального образования и газета «Наш район». </w:t>
      </w:r>
      <w:r w:rsidR="008606B4">
        <w:t xml:space="preserve">             </w:t>
      </w:r>
      <w:r w:rsidRPr="00944BE8">
        <w:t>В 2014 году количество подписчиков газеты «Наш район» составило 3500</w:t>
      </w:r>
      <w:r w:rsidR="00E4557F" w:rsidRPr="00944BE8">
        <w:t>.</w:t>
      </w:r>
      <w:r w:rsidRPr="00944BE8">
        <w:t xml:space="preserve"> </w:t>
      </w:r>
      <w:r w:rsidR="00E4557F" w:rsidRPr="00944BE8">
        <w:t>П</w:t>
      </w:r>
      <w:r w:rsidRPr="00944BE8">
        <w:t xml:space="preserve">одписчиками являются жители района, бюджетные организации, окружные и местные органы власти, предприятия, работающие на территории района. Для населения района ежегодно осуществляется бесплатная подписка льготных категорий населения. Среднемесячное количество посетителей официального сайта Ханты-Мансийского района </w:t>
      </w:r>
      <w:r w:rsidR="008606B4">
        <w:t xml:space="preserve">  </w:t>
      </w:r>
      <w:r w:rsidRPr="00944BE8">
        <w:t>в 2014 году составило около 20 000 пользователей, что больше аналогичного периода 2013 года на 30%. Во многом это обусловлено расширением разделов сайта, оперативной подачей информации, актуальностью материалов, широким спектром размещенных документов, в том числе и в разделах «Глава района» и «Дума района».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Налажено постоянное взаимодействие с окружными средствами массовой информации, пресс-службами других муниципальных образований, </w:t>
      </w:r>
      <w:proofErr w:type="spellStart"/>
      <w:r w:rsidRPr="00944BE8">
        <w:t>орган</w:t>
      </w:r>
      <w:r w:rsidR="00E4557F" w:rsidRPr="00944BE8">
        <w:t>аов</w:t>
      </w:r>
      <w:proofErr w:type="spellEnd"/>
      <w:r w:rsidRPr="00944BE8">
        <w:t xml:space="preserve"> власти, общественных организаций и </w:t>
      </w:r>
      <w:proofErr w:type="gramStart"/>
      <w:r w:rsidRPr="00944BE8">
        <w:t>бизнес-структур</w:t>
      </w:r>
      <w:proofErr w:type="gramEnd"/>
      <w:r w:rsidRPr="00944BE8">
        <w:t>. Информация о деятельности главы района в ежедневном режиме размещается на официальном аккаунте социальной сети «</w:t>
      </w:r>
      <w:proofErr w:type="spellStart"/>
      <w:r w:rsidRPr="00944BE8">
        <w:t>Твиттер</w:t>
      </w:r>
      <w:proofErr w:type="spellEnd"/>
      <w:r w:rsidRPr="00944BE8">
        <w:t xml:space="preserve">». </w:t>
      </w:r>
      <w:r w:rsidR="008606B4">
        <w:t xml:space="preserve">                  </w:t>
      </w:r>
      <w:r w:rsidRPr="00944BE8">
        <w:t>К концу 2014 года количество подписчиков составило 150 (увеличилось на 50 % по сравнению с 2013 годом). Большинство подписчиков являются представителями органов власти и средств массовой информации.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Согласно проведенному за 2014 год мониторингу средств массовой информации  в среднем за месяц на окружных и местных Интернет-ресурсах выходит от 30 до 50 публикаций, из них большая часть публикуется по материалам пресс-службы главы района. На окружных телеканалах «Югра», «Россия 1» и «Россия»24» вышло 4 передачи, </w:t>
      </w:r>
      <w:r w:rsidR="008606B4">
        <w:t xml:space="preserve">            </w:t>
      </w:r>
      <w:r w:rsidRPr="00944BE8">
        <w:t>2 развернутых интервью с главой района и более 50 сюжетов. Организовано и проведено 2 пресс-конференции со СМИ, 2 брифинга и</w:t>
      </w:r>
      <w:r w:rsidR="008606B4">
        <w:t xml:space="preserve">             </w:t>
      </w:r>
      <w:r w:rsidRPr="00944BE8">
        <w:t xml:space="preserve"> 2 пресс-тура. В газете «Наш район» и на сайте муниципалитета на постоянной основе действует рубрика «Депутатский контроль».</w:t>
      </w:r>
    </w:p>
    <w:p w:rsidR="005E39EA" w:rsidRPr="00944BE8" w:rsidRDefault="005E39EA" w:rsidP="00944BE8">
      <w:pPr>
        <w:tabs>
          <w:tab w:val="left" w:pos="1134"/>
        </w:tabs>
        <w:ind w:firstLine="720"/>
      </w:pPr>
    </w:p>
    <w:p w:rsidR="005E39EA" w:rsidRPr="00944BE8" w:rsidRDefault="005E39EA" w:rsidP="00944BE8">
      <w:pPr>
        <w:tabs>
          <w:tab w:val="left" w:pos="1134"/>
        </w:tabs>
        <w:ind w:firstLine="720"/>
        <w:jc w:val="both"/>
        <w:rPr>
          <w:rFonts w:eastAsia="Times New Roman"/>
        </w:rPr>
      </w:pPr>
      <w:r w:rsidRPr="00944BE8">
        <w:rPr>
          <w:rFonts w:eastAsia="Times New Roman"/>
        </w:rPr>
        <w:t>Исполнение полномочий председателя Думы Ханты-Мансийского района</w:t>
      </w:r>
      <w:r w:rsidR="00C96A62" w:rsidRPr="00944BE8">
        <w:rPr>
          <w:rFonts w:eastAsia="Times New Roman"/>
        </w:rPr>
        <w:t>.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Дума района в 2014 году осуществляла свои полномочия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организовывала деятельность по их реализации в соответствии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с Конституцией Российской Федерации, федеральными законами, законами Ханты-Мансийского автономного округа-Югры, Уставом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муниципальными правовыми актами Ханты-Мансийского района, Регламентом Думы района.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>Деятельность Думы района строилась в соответствии с планом работы Думы района на 2014 год,</w:t>
      </w:r>
      <w:r w:rsidRPr="00944BE8">
        <w:rPr>
          <w:rFonts w:ascii="Times New Roman" w:hAnsi="Times New Roman" w:cs="Times New Roman"/>
          <w:sz w:val="28"/>
          <w:szCs w:val="28"/>
        </w:rPr>
        <w:t xml:space="preserve"> разработанным депутатами Думы района совместно с представительными и исполнительными органами местного самоуправления муниципальных образований Ханты-Мансийского района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>Дума района совместно с администрацией района в 2014 году продолжала совершенствовать и приводить в соответствие с федеральным и окружным законодательством муниципальную нормативную правовую базу Ханты-Мансийского района по местному самоуправлению, способствующую повышению эффективности работы органов местного самоуправления Ханты-Мансийского района.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деятельность Думы района по реализации своих основных полномочий осуществлялась в следующих видах и формах: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>-участие депутатов Думы района в работе постоянных депутатских комиссий и заседаниях Думы района;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-анализ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-рассмотрение писем, обращений, заявлений граждан, проживающих на территории Ханты-Мансийского района.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A62" w:rsidRPr="00944BE8" w:rsidRDefault="00C96A62" w:rsidP="00944BE8">
      <w:pPr>
        <w:tabs>
          <w:tab w:val="left" w:pos="1134"/>
        </w:tabs>
        <w:ind w:firstLine="720"/>
        <w:jc w:val="center"/>
      </w:pPr>
      <w:r w:rsidRPr="00944BE8">
        <w:t xml:space="preserve">Основные показатели, характеризующие деятельность Думы </w:t>
      </w:r>
    </w:p>
    <w:p w:rsidR="00C96A62" w:rsidRPr="00944BE8" w:rsidRDefault="00C96A62" w:rsidP="00944BE8">
      <w:pPr>
        <w:tabs>
          <w:tab w:val="left" w:pos="1134"/>
        </w:tabs>
        <w:ind w:firstLine="720"/>
        <w:jc w:val="center"/>
      </w:pPr>
      <w:r w:rsidRPr="00944BE8">
        <w:t>Ханты-Мансийского района за 2014 год</w:t>
      </w:r>
    </w:p>
    <w:p w:rsidR="00C96A62" w:rsidRPr="00944BE8" w:rsidRDefault="00C96A62" w:rsidP="00944BE8">
      <w:pPr>
        <w:tabs>
          <w:tab w:val="left" w:pos="1134"/>
        </w:tabs>
        <w:ind w:firstLine="720"/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506"/>
        <w:gridCol w:w="1672"/>
      </w:tblGrid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Проведено заседаний Думы всего:</w:t>
            </w:r>
          </w:p>
          <w:p w:rsidR="00C96A62" w:rsidRPr="00944BE8" w:rsidRDefault="00C96A62" w:rsidP="00944BE8">
            <w:r w:rsidRPr="00944BE8">
              <w:t>а) очередных</w:t>
            </w:r>
          </w:p>
          <w:p w:rsidR="00C96A62" w:rsidRPr="00944BE8" w:rsidRDefault="00C96A62" w:rsidP="00944BE8">
            <w:r w:rsidRPr="00944BE8">
              <w:t>б) внеочередных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6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4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2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Рассмотрено вопросов всего:</w:t>
            </w:r>
          </w:p>
          <w:p w:rsidR="00C96A62" w:rsidRPr="00944BE8" w:rsidRDefault="00C96A62" w:rsidP="00944BE8">
            <w:r w:rsidRPr="00944BE8">
              <w:t>а) по внесению изменений и дополнений в Устав, Регламент</w:t>
            </w:r>
          </w:p>
          <w:p w:rsidR="00C96A62" w:rsidRPr="00944BE8" w:rsidRDefault="00C96A62" w:rsidP="00944BE8">
            <w:r w:rsidRPr="00944BE8">
              <w:t>б) по бюджету, налогам и финансам</w:t>
            </w:r>
          </w:p>
          <w:p w:rsidR="00C96A62" w:rsidRPr="00944BE8" w:rsidRDefault="00C96A62" w:rsidP="00944BE8">
            <w:r w:rsidRPr="00944BE8">
              <w:t>в) по социально-экономической политике района</w:t>
            </w:r>
          </w:p>
          <w:p w:rsidR="00C96A62" w:rsidRPr="00944BE8" w:rsidRDefault="00C96A62" w:rsidP="00944BE8">
            <w:r w:rsidRPr="00944BE8">
              <w:t xml:space="preserve">г) иные вопросы   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114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3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40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17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54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 xml:space="preserve">Количество принятых решений Думы  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104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Проведено заседаний постоянных депутатских комиссий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14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Заслушано отчетов, информаций должностных лиц администрации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9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Дано поручений, рекомендаций администрации района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12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Рассмотрено писем, обращений, заявлений граждан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630</w:t>
            </w:r>
          </w:p>
        </w:tc>
      </w:tr>
    </w:tbl>
    <w:p w:rsidR="00C96A62" w:rsidRPr="00944BE8" w:rsidRDefault="00C96A62" w:rsidP="00944BE8">
      <w:pPr>
        <w:tabs>
          <w:tab w:val="left" w:pos="1134"/>
        </w:tabs>
        <w:ind w:firstLine="720"/>
        <w:jc w:val="both"/>
      </w:pP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 xml:space="preserve">Вносимые на рассмотрение Думы района вопросы предварительно обсуждались на заседаниях постоянных комиссий Думы района, в ходе </w:t>
      </w:r>
      <w:r w:rsidRPr="00944BE8">
        <w:lastRenderedPageBreak/>
        <w:t xml:space="preserve">которых депутатами Думы вносились коррективы в проекты решений Думы района. За период 2014 года состоялось 14 совместных заседаний постоянных комиссий,  на которых было рассмотрено 114 вопросов. 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Ход реализации мероприятий по исполнению принятых Думой района решений находится на контроле постоянных комиссий Думы.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На совместных заседаниях постоянных комиссий, наряду</w:t>
      </w:r>
      <w:r w:rsidR="008606B4">
        <w:t xml:space="preserve">                      </w:t>
      </w:r>
      <w:r w:rsidRPr="00944BE8">
        <w:t xml:space="preserve"> с предварительным ознакомлением с документами к проектам решений Думы, депутаты Думы заслушивали информации руководителей органов администрации Ханты-Мансийского района: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-об исполнении бюджета Ханты-Мансийского района;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социально-экономическом развитии района;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ходе реализации муниципальных программ;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финансово-хозяйственной деятельности  бюджетных учреждений района;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работе предприятий жилищно-коммунального хозяйства района.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организовано и проведено 6 заседаний Думы района, рассмотрено 114 вопросов, принято 104 решения.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Думы района в отчетном периоде оставалась работа по рассмотрению и утверждению бюджета района, корректировке и уточнению бюджета, контролю исполнения бюджета Ханты-Мансийского района. Продолжалась работа по реализации наказов избирателей. Предложения депутатов Думы района нашли свое отражение в бюджете Ханты-Мансийского района на 2014 год и плановый период 2015 и 2016 годов, принятый на данный период бюджет района является социально ориентированным.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совместной конструктивной работы депутатов Думы района и администрации Ханты-Мансийского района стало рассмотрение и принятие бюджета Ханты-Мансийского района на 2015 год и плановый период 2016 и 2017 годов, в сроки, установленные законодательством.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изменениями федерального и окружного законодательств, Думой района своевременно вносились изменения и дополнения в Устав Ханты-Мансийского района.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Дума района продолжила сотрудничество с Ханты-Мансийской межрайонной прокуратурой. Нарушений требований законодательства при подготовке и приеме решений Думы района в 2014 году выявлено не было.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Принятые в 2014 году решения Думы района, носящие нормативный характер, в установленные законодательством сроки направлялись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>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Все издаваемые муниципальные правовые акты и их проекты п</w:t>
      </w:r>
      <w:r w:rsidR="00B65A7D" w:rsidRPr="00944BE8">
        <w:rPr>
          <w:rFonts w:ascii="Times New Roman" w:hAnsi="Times New Roman" w:cs="Times New Roman"/>
          <w:sz w:val="28"/>
          <w:szCs w:val="28"/>
          <w:lang w:eastAsia="ru-RU"/>
        </w:rPr>
        <w:t>рошли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 w:rsidR="00B65A7D" w:rsidRPr="00944BE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B65A7D" w:rsidRPr="00944BE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течение 2014 года информирование населения района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Думы района регулярно осуществлялось в средствах массовой информации. Представители средств массовой информации присутствовали на всех заседаниях Думы района, заседаниях постоянных комиссий Думы района и других официальных мероприятиях. Принятые Думой района решения нормативно-правового характера публиковались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районной газете «Наш район», а также размещались на веб-сайте администрации Ханты-Мансийского района. </w:t>
      </w:r>
    </w:p>
    <w:p w:rsidR="005E39EA" w:rsidRPr="00944BE8" w:rsidRDefault="005E39EA" w:rsidP="00944BE8">
      <w:pPr>
        <w:tabs>
          <w:tab w:val="left" w:pos="1134"/>
        </w:tabs>
        <w:ind w:firstLine="720"/>
        <w:jc w:val="both"/>
        <w:rPr>
          <w:rFonts w:eastAsia="Times New Roman"/>
        </w:rPr>
      </w:pPr>
    </w:p>
    <w:p w:rsidR="00A13A45" w:rsidRPr="00944BE8" w:rsidRDefault="00A13A45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развития.</w:t>
      </w:r>
    </w:p>
    <w:p w:rsidR="005E39EA" w:rsidRPr="00944BE8" w:rsidRDefault="005E39EA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44BE8">
        <w:rPr>
          <w:rFonts w:ascii="Times New Roman" w:hAnsi="Times New Roman" w:cs="Times New Roman"/>
          <w:snapToGrid w:val="0"/>
          <w:sz w:val="28"/>
          <w:szCs w:val="28"/>
        </w:rPr>
        <w:t>предварительны</w:t>
      </w:r>
      <w:r w:rsidR="00C01451" w:rsidRPr="00944BE8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944BE8">
        <w:rPr>
          <w:rFonts w:ascii="Times New Roman" w:hAnsi="Times New Roman" w:cs="Times New Roman"/>
          <w:snapToGrid w:val="0"/>
          <w:sz w:val="28"/>
          <w:szCs w:val="28"/>
        </w:rPr>
        <w:t xml:space="preserve"> итог</w:t>
      </w:r>
      <w:r w:rsidR="00A13A45" w:rsidRPr="00944BE8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944BE8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социально-экономического развития Ханты-Мансийского района за</w:t>
      </w:r>
      <w:r w:rsidRPr="00944BE8">
        <w:rPr>
          <w:rFonts w:ascii="Times New Roman" w:hAnsi="Times New Roman" w:cs="Times New Roman"/>
          <w:sz w:val="28"/>
          <w:szCs w:val="28"/>
        </w:rPr>
        <w:t xml:space="preserve"> 201</w:t>
      </w:r>
      <w:r w:rsidR="006467B0" w:rsidRPr="00944BE8">
        <w:rPr>
          <w:rFonts w:ascii="Times New Roman" w:hAnsi="Times New Roman" w:cs="Times New Roman"/>
          <w:sz w:val="28"/>
          <w:szCs w:val="28"/>
        </w:rPr>
        <w:t>4</w:t>
      </w:r>
      <w:r w:rsidRPr="00944BE8">
        <w:rPr>
          <w:rFonts w:ascii="Times New Roman" w:hAnsi="Times New Roman" w:cs="Times New Roman"/>
          <w:sz w:val="28"/>
          <w:szCs w:val="28"/>
        </w:rPr>
        <w:t xml:space="preserve"> год</w:t>
      </w:r>
      <w:r w:rsidR="00C01451" w:rsidRPr="00944BE8">
        <w:rPr>
          <w:rFonts w:ascii="Times New Roman" w:hAnsi="Times New Roman" w:cs="Times New Roman"/>
          <w:sz w:val="28"/>
          <w:szCs w:val="28"/>
        </w:rPr>
        <w:t>, результаты работы</w:t>
      </w:r>
      <w:r w:rsidRPr="00944BE8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CC72AD" w:rsidRPr="00944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следующими основными </w:t>
      </w:r>
      <w:r w:rsidR="00470159" w:rsidRPr="00944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показателями</w:t>
      </w:r>
      <w:r w:rsidRPr="00944B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Количество рождений за январь – ноябрь 2014 года составило 266 человек, что на 2,6% меньше соответствующего уровня 2013 года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4BE8">
        <w:rPr>
          <w:rFonts w:ascii="Times New Roman" w:hAnsi="Times New Roman" w:cs="Times New Roman"/>
          <w:sz w:val="28"/>
          <w:szCs w:val="28"/>
        </w:rPr>
        <w:t>(273 человека).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Количество смертей за январь – ноябрь 2014 года составило 175 случая, что на 2,9% выше показателя аналогичного периода 2013 года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 (170 случая).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Естественный прирост населения за январь – ноябрь 2014 года </w:t>
      </w:r>
      <w:proofErr w:type="gramStart"/>
      <w:r w:rsidRPr="00944BE8">
        <w:rPr>
          <w:rFonts w:ascii="Times New Roman" w:hAnsi="Times New Roman" w:cs="Times New Roman"/>
          <w:sz w:val="28"/>
          <w:szCs w:val="28"/>
        </w:rPr>
        <w:t>составил 91 человек уменьшившись</w:t>
      </w:r>
      <w:proofErr w:type="gramEnd"/>
      <w:r w:rsidRPr="00944BE8">
        <w:rPr>
          <w:rFonts w:ascii="Times New Roman" w:hAnsi="Times New Roman" w:cs="Times New Roman"/>
          <w:sz w:val="28"/>
          <w:szCs w:val="28"/>
        </w:rPr>
        <w:t xml:space="preserve"> на 11,6% к аналогичному периоду прошлого года, в котором количество рождений превышало количество смертей на 103 случая.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Миграционная убыль населения за январь – ноябрь 2014 года составила 401 человек.  За 11 месяцев 2014 года в Ханты-Мансийский район на постоянное место жительства прибыло из других регионов 855 человек, что на 249 человек меньше, чем в аналогичном периоде прошлого года (1 104 человека). Число выбывших из района составило 1 256 человек, что на 16 человек больше, чем в прошлом году (1 240 человек).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Численность постоянного населения района уменьшилась на 310 человек по отношению к началу 2014 года и составила 19 746  человек.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крупным и средним предприятиям за январь – ноябрь 2014 года составила 15 552 человек, увеличившись к соответствующему периоду 2013 года на 5,7% (14 713 человек).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1 января 2014 года составила 150 человек, что ниже показателя на соответствующую дату 2013 года на 20 человек.</w:t>
      </w:r>
      <w:r w:rsidRPr="00944B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Уровень регистрируемой  безработицы  на  1 января 2015 года  снизился  до 0,82% (1 января 2014 года – 0,94%).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работающего по крупным и средним предприятиям за январь – ноябрь 2014 год составила 59 905,4 рублей, увеличившись по сравнению с соответствующим периодом прошлого года на 11,2% (53 895,7).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собственными силами, по крупным и средним предприятиям за 2014 года составил 290,8 млрд. рублей, уменьшившись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4BE8">
        <w:rPr>
          <w:rFonts w:ascii="Times New Roman" w:hAnsi="Times New Roman" w:cs="Times New Roman"/>
          <w:sz w:val="28"/>
          <w:szCs w:val="28"/>
        </w:rPr>
        <w:t>в сопоставимых ценах к соответствующему уровню 2013 года на 97,3%.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за 2014 года отмечается снижение стоимостных объемов (в сопоставимых ценах к уровню аналогичного периода предыдущего года): по добыче полезных ископаемых – 2,3%, в обрабатывающих производствах – на 17%, рост на 4,7% отмечается по разделу «производство и распределение электроэнергии, газа и воды».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Pr="00944BE8">
        <w:rPr>
          <w:rFonts w:ascii="Times New Roman" w:hAnsi="Times New Roman" w:cs="Times New Roman"/>
          <w:bCs/>
          <w:sz w:val="28"/>
          <w:szCs w:val="28"/>
        </w:rPr>
        <w:t>роизводство основных видов продукции сложилось следующим образом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нефти, включая газовый конденсат – 46,7 млн. тонн или 97,7% к уровню предыдущего года (47,8 млн. тонн);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газа – 4</w:t>
      </w:r>
      <w:r w:rsidRPr="00944BE8">
        <w:rPr>
          <w:rFonts w:ascii="Times New Roman" w:hAnsi="Times New Roman" w:cs="Times New Roman"/>
          <w:sz w:val="28"/>
          <w:szCs w:val="28"/>
        </w:rPr>
        <w:t>,038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млрд. куб. метров или 105,5% к показателю предшествующего года (3,829 млрд. куб. метров);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за январь – ноябрь 2014 года составило 2 361,7 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млн. кВт/час или 81,9% к уровню 2013 года (2882,2 млн. кВт/час);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добыча строительного песка – 6 936,8 тыс. куб. метров или 59% </w:t>
      </w:r>
      <w:r w:rsidR="0086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к уровню 2013 года (</w:t>
      </w:r>
      <w:r w:rsidRPr="00944BE8">
        <w:rPr>
          <w:rFonts w:ascii="Times New Roman" w:hAnsi="Times New Roman" w:cs="Times New Roman"/>
          <w:sz w:val="28"/>
          <w:szCs w:val="28"/>
        </w:rPr>
        <w:t xml:space="preserve">11 740,1 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тыс. куб. метров).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Лидерами по добыче нефти на территории района в отчетном периоде остаются ОАО НК «Роснефть» – 32,5 млн. тонн (69,6% от общего объема добытой нефти); ОАО «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>» – 12,0 млн. тонн (25,7%).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(с учетом населения) характеризуется положительной динамикой: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производство мяса составило 1 093 тонны, увеличившись на 13,8%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>к предшествующему году (960 тонн);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производство молока составило 5 812 тонн, увеличившись на 2,9%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BE8">
        <w:rPr>
          <w:rFonts w:ascii="Times New Roman" w:hAnsi="Times New Roman" w:cs="Times New Roman"/>
          <w:sz w:val="28"/>
          <w:szCs w:val="28"/>
        </w:rPr>
        <w:t>к предшествующему году (5 648 тонн).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январь – ноябрь 2014 года составил 60 246,0 млн. рублей</w:t>
      </w:r>
      <w:r w:rsidRPr="00944B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или 89,5% в сопоставимых ценах к уровню прошлого года (64 547,9 млн.</w:t>
      </w:r>
      <w:r w:rsidR="008606B4">
        <w:rPr>
          <w:rFonts w:ascii="Times New Roman" w:hAnsi="Times New Roman" w:cs="Times New Roman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Ввод жилья сложился в объеме 13 318 кв. метров, что ниже показателя 2013 года на 21,2% (16 907 кв. метров).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Число субъектов малого предпринимательства составило 789 единиц, увеличившись по сравнению с 2013 годом на 7,2% (736 единиц).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Оборот розничной торговли составил 1 830,7 млн. рублей или 103,1% к уровню прошлого года в сопоставимых ценах (1 680,3 млн. рублей). Инфраструктура розничной торговли представлена 179 объектами розничной сети, общей торговой площадью 7 281,5 кв. метра.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Финансовое состояние предприятий на 1 ноября 2014 года: дебиторская задолженность составила 690 млн. рублей, уменьшившись по сравнению с аналогичным периодом 2013 года на 47,4% (2013 год 1 311,6 </w:t>
      </w:r>
      <w:r w:rsidRPr="00944BE8">
        <w:rPr>
          <w:rFonts w:ascii="Times New Roman" w:hAnsi="Times New Roman" w:cs="Times New Roman"/>
          <w:sz w:val="28"/>
          <w:szCs w:val="28"/>
        </w:rPr>
        <w:lastRenderedPageBreak/>
        <w:t xml:space="preserve">млн. рублей), кредиторская задолженность составила 2 277,5 млн. рублей, что ниже соответствующего периода 2013 года на 2,6% (2013 год 2 339,1 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44B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4B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>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E8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– отрицательный и составил 345,8 млн. рублей: сумма прибыли составила 26,6 млн. рублей (1 ноября 2013 года –32,7 млн. рублей), убытка – 372,4 млн. рублей (1 ноября 2013 года – 995,3 млн. рублей). </w:t>
      </w:r>
      <w:proofErr w:type="gramEnd"/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Налоговые доходы и сборы во все уровни бюджетной системы, формируемые на территории района в 2014 году, составили 7214,2 млн. рублей, увеличившись по сравнению с 2013 годом на 3,5% (6 971,2 млн. рублей).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района (с учетом финансовой помощи из других уровней бюджетной системы Российской Федерации) исполнены в объеме 4 584,1 млн. рублей, увеличившись по сравнению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BE8">
        <w:rPr>
          <w:rFonts w:ascii="Times New Roman" w:hAnsi="Times New Roman" w:cs="Times New Roman"/>
          <w:sz w:val="28"/>
          <w:szCs w:val="28"/>
        </w:rPr>
        <w:t>с 2013 годом на 8,7%; расходы – 4 774,8 млн. рублей, увеличившись по сравнению с 2013 годом на 12,3%; дефицит составил 190,7 млн. рублей.</w:t>
      </w:r>
    </w:p>
    <w:p w:rsidR="006467B0" w:rsidRPr="00944BE8" w:rsidRDefault="006467B0" w:rsidP="00944BE8">
      <w:pPr>
        <w:tabs>
          <w:tab w:val="left" w:pos="1134"/>
        </w:tabs>
        <w:ind w:firstLine="720"/>
      </w:pPr>
    </w:p>
    <w:p w:rsidR="0043113C" w:rsidRPr="00944BE8" w:rsidRDefault="00305A4D" w:rsidP="00944BE8">
      <w:pPr>
        <w:tabs>
          <w:tab w:val="left" w:pos="1134"/>
        </w:tabs>
        <w:ind w:firstLine="720"/>
        <w:jc w:val="both"/>
      </w:pPr>
      <w:r w:rsidRPr="00944BE8">
        <w:t>По итогам предыдущего отчёта</w:t>
      </w:r>
      <w:r w:rsidR="0043113C" w:rsidRPr="00944BE8">
        <w:t xml:space="preserve"> главы района мы ставили для себя </w:t>
      </w:r>
      <w:r w:rsidR="008606B4">
        <w:t xml:space="preserve">              </w:t>
      </w:r>
      <w:r w:rsidR="0043113C" w:rsidRPr="00944BE8">
        <w:t>и администрации района следующие задачи</w:t>
      </w:r>
      <w:r w:rsidR="00B65A7D" w:rsidRPr="00944BE8">
        <w:t xml:space="preserve"> на 2014 год</w:t>
      </w:r>
      <w:r w:rsidR="0043113C" w:rsidRPr="00944BE8">
        <w:t>:</w:t>
      </w:r>
    </w:p>
    <w:p w:rsidR="002832CB" w:rsidRPr="00944BE8" w:rsidRDefault="002832CB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Добиться решения проблемы чистой питьевой воды для жителей </w:t>
      </w:r>
      <w:r w:rsidR="00470159" w:rsidRPr="00944BE8">
        <w:rPr>
          <w:rFonts w:eastAsia="Times New Roman"/>
          <w:lang w:eastAsia="ru-RU"/>
        </w:rPr>
        <w:t xml:space="preserve">всех </w:t>
      </w:r>
      <w:r w:rsidR="002D2B75" w:rsidRPr="00944BE8">
        <w:rPr>
          <w:rFonts w:eastAsia="Times New Roman"/>
          <w:lang w:eastAsia="ru-RU"/>
        </w:rPr>
        <w:t>населённых пунктов района.</w:t>
      </w:r>
    </w:p>
    <w:p w:rsidR="0043113C" w:rsidRPr="00944BE8" w:rsidRDefault="002832CB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Продолжить работу по улучшению жилищных условий жителей района, обеспечив при этом строительство качест</w:t>
      </w:r>
      <w:r w:rsidR="002D2B75" w:rsidRPr="00944BE8">
        <w:rPr>
          <w:rFonts w:eastAsia="Times New Roman"/>
          <w:lang w:eastAsia="ru-RU"/>
        </w:rPr>
        <w:t>венного жилья для наших сельчан.</w:t>
      </w:r>
    </w:p>
    <w:p w:rsidR="002832CB" w:rsidRPr="00944BE8" w:rsidRDefault="00D92AF1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В целях </w:t>
      </w:r>
      <w:r w:rsidRPr="00944BE8">
        <w:t xml:space="preserve">укрепления </w:t>
      </w:r>
      <w:r w:rsidR="00C916BA" w:rsidRPr="00944BE8">
        <w:t>стабильности экономики</w:t>
      </w:r>
      <w:r w:rsidR="00F14BA2" w:rsidRPr="00944BE8">
        <w:t xml:space="preserve"> </w:t>
      </w:r>
      <w:r w:rsidRPr="00944BE8">
        <w:t>Югры,</w:t>
      </w:r>
      <w:r w:rsidRPr="00944BE8">
        <w:rPr>
          <w:rFonts w:eastAsia="Times New Roman"/>
          <w:lang w:eastAsia="ru-RU"/>
        </w:rPr>
        <w:t xml:space="preserve"> сокращения негативных миграционных процессов, закрепления молодёжи на селе продолжить работу, направленную на создание на территории района новых рабочих мест</w:t>
      </w:r>
      <w:r w:rsidR="002D2B75" w:rsidRPr="00944BE8">
        <w:rPr>
          <w:rFonts w:eastAsia="Times New Roman"/>
          <w:lang w:eastAsia="ru-RU"/>
        </w:rPr>
        <w:t>.</w:t>
      </w:r>
    </w:p>
    <w:p w:rsidR="00D92AF1" w:rsidRPr="00944BE8" w:rsidRDefault="00D92AF1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Обеспечить реализацию</w:t>
      </w:r>
      <w:r w:rsidR="00F14BA2" w:rsidRPr="00944BE8">
        <w:rPr>
          <w:rFonts w:eastAsia="Times New Roman"/>
          <w:lang w:eastAsia="ru-RU"/>
        </w:rPr>
        <w:t xml:space="preserve"> на территории района исполнения</w:t>
      </w:r>
      <w:r w:rsidRPr="00944BE8">
        <w:rPr>
          <w:rFonts w:eastAsia="Times New Roman"/>
          <w:lang w:eastAsia="ru-RU"/>
        </w:rPr>
        <w:t xml:space="preserve"> мероприятий по утилизации ТБО и ЖБО, убрать весь мусор с улиц населённых пунктов</w:t>
      </w:r>
      <w:r w:rsidR="00007940" w:rsidRPr="00944BE8">
        <w:rPr>
          <w:rFonts w:eastAsia="Times New Roman"/>
          <w:lang w:eastAsia="ru-RU"/>
        </w:rPr>
        <w:t xml:space="preserve"> и прилегающих территорий</w:t>
      </w:r>
      <w:r w:rsidR="009D66BE" w:rsidRPr="00944BE8">
        <w:t>.</w:t>
      </w:r>
    </w:p>
    <w:p w:rsidR="002832CB" w:rsidRPr="00944BE8" w:rsidRDefault="002832CB" w:rsidP="00944BE8">
      <w:pPr>
        <w:pStyle w:val="a3"/>
        <w:tabs>
          <w:tab w:val="left" w:pos="1134"/>
        </w:tabs>
        <w:ind w:left="0" w:firstLine="720"/>
        <w:jc w:val="both"/>
      </w:pPr>
    </w:p>
    <w:p w:rsidR="00C01451" w:rsidRPr="00944BE8" w:rsidRDefault="00A52E3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</w:t>
      </w:r>
      <w:r w:rsidRPr="00944BE8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653BE1"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53BE1"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2014 год, </w:t>
      </w:r>
      <w:r w:rsidR="00C01451" w:rsidRPr="00944BE8">
        <w:rPr>
          <w:rFonts w:ascii="Times New Roman" w:hAnsi="Times New Roman" w:cs="Times New Roman"/>
          <w:sz w:val="28"/>
          <w:szCs w:val="28"/>
        </w:rPr>
        <w:t xml:space="preserve">по ряду направлений имеется 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положительная динамика в вопросах: увеличения производства сельскохозяйств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енной продукции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; улучшения показателей</w:t>
      </w:r>
      <w:r w:rsidR="008606B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 xml:space="preserve"> в сфере малого бизнеса и потребительского рынка; 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 xml:space="preserve">повышения 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ей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 xml:space="preserve"> уровня жизни населения; 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относительно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 xml:space="preserve"> высоких темпов строительства жилья в населённых пункт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ах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; снижения численности официально зарегистрированных безработных.</w:t>
      </w:r>
    </w:p>
    <w:p w:rsidR="002D2B75" w:rsidRPr="00944BE8" w:rsidRDefault="002D2B75" w:rsidP="00944BE8">
      <w:pPr>
        <w:tabs>
          <w:tab w:val="left" w:pos="1134"/>
        </w:tabs>
        <w:ind w:firstLine="720"/>
        <w:jc w:val="both"/>
      </w:pPr>
      <w:proofErr w:type="gramStart"/>
      <w:r w:rsidRPr="00944BE8">
        <w:t xml:space="preserve">Считаю </w:t>
      </w:r>
      <w:r w:rsidR="00A13A45" w:rsidRPr="00944BE8">
        <w:t xml:space="preserve">необходимым </w:t>
      </w:r>
      <w:r w:rsidRPr="00944BE8">
        <w:t>обратить ваше внимание и на то, что п</w:t>
      </w:r>
      <w:r w:rsidRPr="00944BE8">
        <w:rPr>
          <w:bCs/>
        </w:rPr>
        <w:t xml:space="preserve">о результатам мониторинга эффективности деятельности органов местного самоуправления городских округов и муниципальных районов </w:t>
      </w:r>
      <w:r w:rsidR="008606B4">
        <w:rPr>
          <w:bCs/>
        </w:rPr>
        <w:t xml:space="preserve">                  </w:t>
      </w:r>
      <w:r w:rsidRPr="00944BE8">
        <w:rPr>
          <w:bCs/>
        </w:rPr>
        <w:t xml:space="preserve">Ханты-Мансийского автономного округа – Югры за 2013 год согласно распоряжения Правительства автономного округа от </w:t>
      </w:r>
      <w:r w:rsidRPr="00944BE8">
        <w:t>25.07.2014</w:t>
      </w:r>
      <w:r w:rsidRPr="00944BE8">
        <w:rPr>
          <w:bCs/>
        </w:rPr>
        <w:t xml:space="preserve"> № 418-рп </w:t>
      </w:r>
      <w:r w:rsidRPr="00944BE8">
        <w:rPr>
          <w:bCs/>
        </w:rPr>
        <w:lastRenderedPageBreak/>
        <w:t xml:space="preserve">«О сводном докладе Ханты-Мансийского автономного округа – Югры </w:t>
      </w:r>
      <w:r w:rsidR="008606B4">
        <w:rPr>
          <w:bCs/>
        </w:rPr>
        <w:t xml:space="preserve">            </w:t>
      </w:r>
      <w:r w:rsidRPr="00944BE8">
        <w:rPr>
          <w:bCs/>
        </w:rPr>
        <w:t xml:space="preserve">о результатах мониторинга эффективности деятельности органов местного самоуправления городских округов и муниципальных районов </w:t>
      </w:r>
      <w:r w:rsidR="008606B4">
        <w:rPr>
          <w:bCs/>
        </w:rPr>
        <w:t xml:space="preserve">                </w:t>
      </w:r>
      <w:r w:rsidRPr="00944BE8">
        <w:rPr>
          <w:bCs/>
        </w:rPr>
        <w:t>Ханты-Мансийского автономного округа</w:t>
      </w:r>
      <w:proofErr w:type="gramEnd"/>
      <w:r w:rsidRPr="00944BE8">
        <w:rPr>
          <w:bCs/>
        </w:rPr>
        <w:t xml:space="preserve"> –</w:t>
      </w:r>
      <w:r w:rsidRPr="00944BE8">
        <w:t xml:space="preserve"> </w:t>
      </w:r>
      <w:proofErr w:type="gramStart"/>
      <w:r w:rsidRPr="00944BE8">
        <w:rPr>
          <w:bCs/>
        </w:rPr>
        <w:t xml:space="preserve">Югры за 2013 год </w:t>
      </w:r>
      <w:r w:rsidR="008606B4">
        <w:rPr>
          <w:bCs/>
        </w:rPr>
        <w:t xml:space="preserve">                          </w:t>
      </w:r>
      <w:r w:rsidRPr="00944BE8">
        <w:rPr>
          <w:bCs/>
        </w:rPr>
        <w:t xml:space="preserve">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деятельности </w:t>
      </w:r>
      <w:r w:rsidRPr="00944BE8">
        <w:t xml:space="preserve">городских округов и муниципальных районов Ханты-Мансийского автономного округа – Югры» </w:t>
      </w:r>
      <w:r w:rsidR="008606B4">
        <w:t xml:space="preserve">              </w:t>
      </w:r>
      <w:r w:rsidRPr="00944BE8">
        <w:t>Ханты-Мансийский район занял 3 место среди 22 муниципальных образований автономного округа.</w:t>
      </w:r>
      <w:proofErr w:type="gramEnd"/>
    </w:p>
    <w:p w:rsidR="002D2B75" w:rsidRPr="00944BE8" w:rsidRDefault="00760902" w:rsidP="00944BE8">
      <w:pPr>
        <w:tabs>
          <w:tab w:val="left" w:pos="1134"/>
        </w:tabs>
        <w:ind w:firstLine="720"/>
      </w:pPr>
      <w:r w:rsidRPr="00944BE8">
        <w:t>Всё</w:t>
      </w:r>
      <w:r w:rsidR="002D2B75" w:rsidRPr="00944BE8">
        <w:t xml:space="preserve"> это</w:t>
      </w:r>
      <w:r w:rsidRPr="00944BE8">
        <w:t xml:space="preserve"> -</w:t>
      </w:r>
      <w:r w:rsidR="002D2B75" w:rsidRPr="00944BE8">
        <w:t xml:space="preserve"> результат нашей с вами совместной работы.</w:t>
      </w:r>
    </w:p>
    <w:p w:rsidR="002D2B75" w:rsidRPr="00944BE8" w:rsidRDefault="002D2B75" w:rsidP="00944BE8">
      <w:pPr>
        <w:pStyle w:val="a3"/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</w:p>
    <w:p w:rsidR="00653BE1" w:rsidRPr="00944BE8" w:rsidRDefault="00C01451" w:rsidP="00944BE8">
      <w:pPr>
        <w:pStyle w:val="a3"/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В тоже время </w:t>
      </w:r>
      <w:r w:rsidR="00653BE1" w:rsidRPr="00944BE8">
        <w:rPr>
          <w:rFonts w:eastAsia="Times New Roman"/>
          <w:lang w:eastAsia="ru-RU"/>
        </w:rPr>
        <w:t xml:space="preserve">не по всем вопросам </w:t>
      </w:r>
      <w:proofErr w:type="gramStart"/>
      <w:r w:rsidR="00653BE1" w:rsidRPr="00944BE8">
        <w:rPr>
          <w:rFonts w:eastAsia="Times New Roman"/>
          <w:lang w:eastAsia="ru-RU"/>
        </w:rPr>
        <w:t>был</w:t>
      </w:r>
      <w:proofErr w:type="gramEnd"/>
      <w:r w:rsidR="00653BE1" w:rsidRPr="00944BE8">
        <w:rPr>
          <w:rFonts w:eastAsia="Times New Roman"/>
          <w:lang w:eastAsia="ru-RU"/>
        </w:rPr>
        <w:t xml:space="preserve"> достигнут желаемый результат.</w:t>
      </w:r>
    </w:p>
    <w:p w:rsidR="00653BE1" w:rsidRPr="00944BE8" w:rsidRDefault="00C01451" w:rsidP="00944BE8">
      <w:pPr>
        <w:pStyle w:val="a3"/>
        <w:tabs>
          <w:tab w:val="left" w:pos="1134"/>
        </w:tabs>
        <w:ind w:left="0" w:firstLine="720"/>
        <w:jc w:val="both"/>
      </w:pPr>
      <w:r w:rsidRPr="00944BE8">
        <w:t xml:space="preserve">Анализируя </w:t>
      </w:r>
      <w:r w:rsidR="00504E7B" w:rsidRPr="00944BE8">
        <w:t xml:space="preserve">в целом </w:t>
      </w:r>
      <w:r w:rsidRPr="00944BE8">
        <w:t xml:space="preserve">итоги </w:t>
      </w:r>
      <w:r w:rsidR="00504E7B" w:rsidRPr="00944BE8">
        <w:t>з</w:t>
      </w:r>
      <w:r w:rsidRPr="00944BE8">
        <w:t xml:space="preserve">а 2014 год, </w:t>
      </w:r>
      <w:r w:rsidR="002D2B75" w:rsidRPr="00944BE8">
        <w:t>поступающие в наш адрес обращения жителей района</w:t>
      </w:r>
      <w:r w:rsidR="00504E7B" w:rsidRPr="00944BE8">
        <w:t xml:space="preserve"> считаю </w:t>
      </w:r>
      <w:r w:rsidR="002D2B75" w:rsidRPr="00944BE8">
        <w:t>необходим</w:t>
      </w:r>
      <w:r w:rsidR="00504E7B" w:rsidRPr="00944BE8">
        <w:t>ым</w:t>
      </w:r>
      <w:r w:rsidR="002D2B75" w:rsidRPr="00944BE8">
        <w:t xml:space="preserve"> в 2015 году:</w:t>
      </w:r>
    </w:p>
    <w:p w:rsidR="00504E7B" w:rsidRPr="00944BE8" w:rsidRDefault="00504E7B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Принять все необходимые меры для сохранения высоких показателей, достигнутых в отдельных </w:t>
      </w:r>
      <w:r w:rsidRPr="00944BE8">
        <w:t>сферах работы, направленной на обеспечение жизнедеятельности населения.</w:t>
      </w:r>
    </w:p>
    <w:p w:rsidR="002D2B75" w:rsidRPr="00944BE8" w:rsidRDefault="002D2B75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Обеспечить жителей всех населённых пунктов района чистой питьевой водой.</w:t>
      </w:r>
    </w:p>
    <w:p w:rsidR="002D2B75" w:rsidRPr="00944BE8" w:rsidRDefault="002D2B75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Обеспечить </w:t>
      </w:r>
      <w:proofErr w:type="gramStart"/>
      <w:r w:rsidRPr="00944BE8">
        <w:rPr>
          <w:rFonts w:eastAsia="Times New Roman"/>
          <w:lang w:eastAsia="ru-RU"/>
        </w:rPr>
        <w:t xml:space="preserve">контроль </w:t>
      </w:r>
      <w:r w:rsidR="00A52E32" w:rsidRPr="00944BE8">
        <w:rPr>
          <w:rFonts w:eastAsia="Times New Roman"/>
          <w:lang w:eastAsia="ru-RU"/>
        </w:rPr>
        <w:t>за</w:t>
      </w:r>
      <w:proofErr w:type="gramEnd"/>
      <w:r w:rsidRPr="00944BE8">
        <w:rPr>
          <w:rFonts w:eastAsia="Times New Roman"/>
          <w:lang w:eastAsia="ru-RU"/>
        </w:rPr>
        <w:t xml:space="preserve"> строительство</w:t>
      </w:r>
      <w:r w:rsidR="00A52E32" w:rsidRPr="00944BE8">
        <w:rPr>
          <w:rFonts w:eastAsia="Times New Roman"/>
          <w:lang w:eastAsia="ru-RU"/>
        </w:rPr>
        <w:t>м и предоставление качественного жилья</w:t>
      </w:r>
      <w:r w:rsidRPr="00944BE8">
        <w:rPr>
          <w:rFonts w:eastAsia="Times New Roman"/>
          <w:lang w:eastAsia="ru-RU"/>
        </w:rPr>
        <w:t xml:space="preserve"> </w:t>
      </w:r>
      <w:r w:rsidR="00A52E32" w:rsidRPr="00944BE8">
        <w:rPr>
          <w:rFonts w:eastAsia="Times New Roman"/>
          <w:lang w:eastAsia="ru-RU"/>
        </w:rPr>
        <w:t>жителям района</w:t>
      </w:r>
      <w:r w:rsidRPr="00944BE8">
        <w:rPr>
          <w:rFonts w:eastAsia="Times New Roman"/>
          <w:lang w:eastAsia="ru-RU"/>
        </w:rPr>
        <w:t>.</w:t>
      </w:r>
    </w:p>
    <w:p w:rsidR="00DE2930" w:rsidRPr="00944BE8" w:rsidRDefault="00A52E32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 w:rsidRPr="00944BE8">
        <w:rPr>
          <w:rFonts w:eastAsia="Times New Roman"/>
          <w:lang w:eastAsia="ru-RU"/>
        </w:rPr>
        <w:t>Уделить внимание нашим общественным организациям, особенно в вопросах оказания поддержки ветеран</w:t>
      </w:r>
      <w:r w:rsidR="00504E7B" w:rsidRPr="00944BE8">
        <w:rPr>
          <w:rFonts w:eastAsia="Times New Roman"/>
          <w:lang w:eastAsia="ru-RU"/>
        </w:rPr>
        <w:t>ам</w:t>
      </w:r>
      <w:r w:rsidRPr="00944BE8">
        <w:rPr>
          <w:rFonts w:eastAsia="Times New Roman"/>
          <w:lang w:eastAsia="ru-RU"/>
        </w:rPr>
        <w:t xml:space="preserve"> и инвалид</w:t>
      </w:r>
      <w:r w:rsidR="00504E7B" w:rsidRPr="00944BE8">
        <w:rPr>
          <w:rFonts w:eastAsia="Times New Roman"/>
          <w:lang w:eastAsia="ru-RU"/>
        </w:rPr>
        <w:t>ам</w:t>
      </w:r>
      <w:r w:rsidRPr="00944BE8">
        <w:rPr>
          <w:rFonts w:eastAsia="Times New Roman"/>
          <w:lang w:eastAsia="ru-RU"/>
        </w:rPr>
        <w:t>,</w:t>
      </w:r>
      <w:r w:rsidR="008606B4">
        <w:rPr>
          <w:rFonts w:eastAsia="Times New Roman"/>
          <w:lang w:eastAsia="ru-RU"/>
        </w:rPr>
        <w:t xml:space="preserve">                      </w:t>
      </w:r>
      <w:r w:rsidRPr="00944BE8">
        <w:rPr>
          <w:rFonts w:eastAsia="Times New Roman"/>
          <w:lang w:eastAsia="ru-RU"/>
        </w:rPr>
        <w:t xml:space="preserve"> с привлечением для решения их проблем всех возможных ресурсов. </w:t>
      </w:r>
    </w:p>
    <w:p w:rsidR="00025306" w:rsidRPr="00944BE8" w:rsidRDefault="00025306" w:rsidP="00944BE8">
      <w:pPr>
        <w:tabs>
          <w:tab w:val="left" w:pos="1134"/>
        </w:tabs>
        <w:jc w:val="both"/>
      </w:pPr>
    </w:p>
    <w:p w:rsidR="00504E7B" w:rsidRPr="00944BE8" w:rsidRDefault="00504E7B" w:rsidP="00944BE8">
      <w:pPr>
        <w:tabs>
          <w:tab w:val="left" w:pos="1134"/>
        </w:tabs>
        <w:ind w:firstLine="709"/>
        <w:jc w:val="both"/>
      </w:pPr>
      <w:r w:rsidRPr="00944BE8">
        <w:t>Надеюсь на ваше понимание и сотрудничество.</w:t>
      </w:r>
    </w:p>
    <w:p w:rsidR="00504E7B" w:rsidRPr="00944BE8" w:rsidRDefault="00504E7B" w:rsidP="00944BE8">
      <w:pPr>
        <w:jc w:val="both"/>
      </w:pPr>
    </w:p>
    <w:p w:rsidR="00504E7B" w:rsidRPr="00944BE8" w:rsidRDefault="00504E7B" w:rsidP="00944BE8">
      <w:pPr>
        <w:jc w:val="both"/>
      </w:pPr>
    </w:p>
    <w:sectPr w:rsidR="00504E7B" w:rsidRPr="00944BE8" w:rsidSect="00944BE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C6" w:rsidRDefault="002076C6" w:rsidP="001323E1">
      <w:r>
        <w:separator/>
      </w:r>
    </w:p>
  </w:endnote>
  <w:endnote w:type="continuationSeparator" w:id="0">
    <w:p w:rsidR="002076C6" w:rsidRDefault="002076C6" w:rsidP="0013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E1" w:rsidRDefault="001323E1">
    <w:pPr>
      <w:pStyle w:val="ad"/>
      <w:jc w:val="right"/>
    </w:pPr>
  </w:p>
  <w:p w:rsidR="001323E1" w:rsidRDefault="00132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C6" w:rsidRDefault="002076C6" w:rsidP="001323E1">
      <w:r>
        <w:separator/>
      </w:r>
    </w:p>
  </w:footnote>
  <w:footnote w:type="continuationSeparator" w:id="0">
    <w:p w:rsidR="002076C6" w:rsidRDefault="002076C6" w:rsidP="0013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5B52C370"/>
    <w:lvl w:ilvl="0" w:tplc="73D42EDA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A1B"/>
    <w:multiLevelType w:val="hybridMultilevel"/>
    <w:tmpl w:val="1E24C638"/>
    <w:lvl w:ilvl="0" w:tplc="8A8E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83289"/>
    <w:multiLevelType w:val="hybridMultilevel"/>
    <w:tmpl w:val="9EE65CC0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160A9"/>
    <w:multiLevelType w:val="hybridMultilevel"/>
    <w:tmpl w:val="D67CF074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601E7"/>
    <w:multiLevelType w:val="hybridMultilevel"/>
    <w:tmpl w:val="7A6AC1A6"/>
    <w:lvl w:ilvl="0" w:tplc="9054795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7C4E82"/>
    <w:multiLevelType w:val="hybridMultilevel"/>
    <w:tmpl w:val="489C0FF8"/>
    <w:lvl w:ilvl="0" w:tplc="857AF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13526"/>
    <w:multiLevelType w:val="hybridMultilevel"/>
    <w:tmpl w:val="5A5A8B42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B"/>
    <w:rsid w:val="0000174F"/>
    <w:rsid w:val="00007940"/>
    <w:rsid w:val="000154B0"/>
    <w:rsid w:val="00025306"/>
    <w:rsid w:val="00025AE5"/>
    <w:rsid w:val="00033208"/>
    <w:rsid w:val="00053255"/>
    <w:rsid w:val="0007154E"/>
    <w:rsid w:val="00077803"/>
    <w:rsid w:val="00094DEA"/>
    <w:rsid w:val="000961D2"/>
    <w:rsid w:val="000A0C62"/>
    <w:rsid w:val="000A2CD6"/>
    <w:rsid w:val="000D280B"/>
    <w:rsid w:val="000E1520"/>
    <w:rsid w:val="000E5B49"/>
    <w:rsid w:val="000E5C4C"/>
    <w:rsid w:val="000F0CE0"/>
    <w:rsid w:val="001213F6"/>
    <w:rsid w:val="001229EC"/>
    <w:rsid w:val="00123401"/>
    <w:rsid w:val="00123D1C"/>
    <w:rsid w:val="001323E1"/>
    <w:rsid w:val="00132AB9"/>
    <w:rsid w:val="00137B86"/>
    <w:rsid w:val="0014383E"/>
    <w:rsid w:val="0015322A"/>
    <w:rsid w:val="001575C6"/>
    <w:rsid w:val="00160950"/>
    <w:rsid w:val="00167578"/>
    <w:rsid w:val="001B47D5"/>
    <w:rsid w:val="001C282C"/>
    <w:rsid w:val="001E24DF"/>
    <w:rsid w:val="001E2DD0"/>
    <w:rsid w:val="001E6413"/>
    <w:rsid w:val="001F1C4B"/>
    <w:rsid w:val="0020049F"/>
    <w:rsid w:val="00201376"/>
    <w:rsid w:val="00201734"/>
    <w:rsid w:val="002076C6"/>
    <w:rsid w:val="00210C5D"/>
    <w:rsid w:val="002179E9"/>
    <w:rsid w:val="002250DB"/>
    <w:rsid w:val="00230EA0"/>
    <w:rsid w:val="002454E1"/>
    <w:rsid w:val="002570DD"/>
    <w:rsid w:val="00267B52"/>
    <w:rsid w:val="002832CB"/>
    <w:rsid w:val="002D2B75"/>
    <w:rsid w:val="002E0F63"/>
    <w:rsid w:val="002E2288"/>
    <w:rsid w:val="002F2B87"/>
    <w:rsid w:val="002F5676"/>
    <w:rsid w:val="00305A4D"/>
    <w:rsid w:val="00312641"/>
    <w:rsid w:val="00336ADF"/>
    <w:rsid w:val="00341931"/>
    <w:rsid w:val="0036061C"/>
    <w:rsid w:val="0037691E"/>
    <w:rsid w:val="00386859"/>
    <w:rsid w:val="003B502C"/>
    <w:rsid w:val="003D4EEA"/>
    <w:rsid w:val="003D59D9"/>
    <w:rsid w:val="003D6166"/>
    <w:rsid w:val="003E6B7E"/>
    <w:rsid w:val="003F1DCE"/>
    <w:rsid w:val="004230A5"/>
    <w:rsid w:val="00425CD9"/>
    <w:rsid w:val="0043113C"/>
    <w:rsid w:val="004452A4"/>
    <w:rsid w:val="00450970"/>
    <w:rsid w:val="00454923"/>
    <w:rsid w:val="00462EE0"/>
    <w:rsid w:val="00470159"/>
    <w:rsid w:val="0048003C"/>
    <w:rsid w:val="004860CE"/>
    <w:rsid w:val="004979BB"/>
    <w:rsid w:val="004F74F4"/>
    <w:rsid w:val="00504E7B"/>
    <w:rsid w:val="00507F1E"/>
    <w:rsid w:val="00516A97"/>
    <w:rsid w:val="005573A8"/>
    <w:rsid w:val="0056210B"/>
    <w:rsid w:val="00584754"/>
    <w:rsid w:val="005919E0"/>
    <w:rsid w:val="005B244D"/>
    <w:rsid w:val="005C618F"/>
    <w:rsid w:val="005E39EA"/>
    <w:rsid w:val="00600040"/>
    <w:rsid w:val="00606B67"/>
    <w:rsid w:val="00616AAD"/>
    <w:rsid w:val="00621641"/>
    <w:rsid w:val="00623B82"/>
    <w:rsid w:val="00632CA3"/>
    <w:rsid w:val="00642D0E"/>
    <w:rsid w:val="006467B0"/>
    <w:rsid w:val="00650A6C"/>
    <w:rsid w:val="00653BE1"/>
    <w:rsid w:val="00654B5D"/>
    <w:rsid w:val="00656F1C"/>
    <w:rsid w:val="00663E2D"/>
    <w:rsid w:val="00695EB7"/>
    <w:rsid w:val="006B17A1"/>
    <w:rsid w:val="006C19C2"/>
    <w:rsid w:val="00704571"/>
    <w:rsid w:val="00712A20"/>
    <w:rsid w:val="007228EF"/>
    <w:rsid w:val="00750542"/>
    <w:rsid w:val="00751BBD"/>
    <w:rsid w:val="00752555"/>
    <w:rsid w:val="00760902"/>
    <w:rsid w:val="007B5036"/>
    <w:rsid w:val="007B6F6E"/>
    <w:rsid w:val="007C1B0A"/>
    <w:rsid w:val="007C295C"/>
    <w:rsid w:val="007C66C2"/>
    <w:rsid w:val="007D6239"/>
    <w:rsid w:val="007E000B"/>
    <w:rsid w:val="0080178C"/>
    <w:rsid w:val="00806232"/>
    <w:rsid w:val="00806B81"/>
    <w:rsid w:val="008115AF"/>
    <w:rsid w:val="00856374"/>
    <w:rsid w:val="008571ED"/>
    <w:rsid w:val="008606B4"/>
    <w:rsid w:val="00871343"/>
    <w:rsid w:val="008752AB"/>
    <w:rsid w:val="008835D1"/>
    <w:rsid w:val="008A55FE"/>
    <w:rsid w:val="008B6857"/>
    <w:rsid w:val="008C28E1"/>
    <w:rsid w:val="008E605D"/>
    <w:rsid w:val="008F4362"/>
    <w:rsid w:val="008F7BAB"/>
    <w:rsid w:val="0092523B"/>
    <w:rsid w:val="00927761"/>
    <w:rsid w:val="00936DED"/>
    <w:rsid w:val="0093754E"/>
    <w:rsid w:val="009402F1"/>
    <w:rsid w:val="00944BE8"/>
    <w:rsid w:val="00966A91"/>
    <w:rsid w:val="00972F33"/>
    <w:rsid w:val="009B579B"/>
    <w:rsid w:val="009B5B66"/>
    <w:rsid w:val="009C2B68"/>
    <w:rsid w:val="009C7782"/>
    <w:rsid w:val="009D66BE"/>
    <w:rsid w:val="00A032A4"/>
    <w:rsid w:val="00A04E67"/>
    <w:rsid w:val="00A05FD9"/>
    <w:rsid w:val="00A13A45"/>
    <w:rsid w:val="00A160F9"/>
    <w:rsid w:val="00A21282"/>
    <w:rsid w:val="00A23FD5"/>
    <w:rsid w:val="00A52E32"/>
    <w:rsid w:val="00A708F0"/>
    <w:rsid w:val="00A7488A"/>
    <w:rsid w:val="00A76BFE"/>
    <w:rsid w:val="00A915FD"/>
    <w:rsid w:val="00A97FE3"/>
    <w:rsid w:val="00AA6A56"/>
    <w:rsid w:val="00AB2BB1"/>
    <w:rsid w:val="00AB7CBA"/>
    <w:rsid w:val="00AC46BA"/>
    <w:rsid w:val="00AD7029"/>
    <w:rsid w:val="00AF064E"/>
    <w:rsid w:val="00AF1C08"/>
    <w:rsid w:val="00AF3410"/>
    <w:rsid w:val="00B00CC4"/>
    <w:rsid w:val="00B0463C"/>
    <w:rsid w:val="00B07167"/>
    <w:rsid w:val="00B216DB"/>
    <w:rsid w:val="00B27D2C"/>
    <w:rsid w:val="00B456F6"/>
    <w:rsid w:val="00B55A88"/>
    <w:rsid w:val="00B55E13"/>
    <w:rsid w:val="00B64652"/>
    <w:rsid w:val="00B65A7D"/>
    <w:rsid w:val="00B9018C"/>
    <w:rsid w:val="00B92483"/>
    <w:rsid w:val="00BA0D5C"/>
    <w:rsid w:val="00BB27E6"/>
    <w:rsid w:val="00BC29EE"/>
    <w:rsid w:val="00BE1CD3"/>
    <w:rsid w:val="00BE20AD"/>
    <w:rsid w:val="00BE2672"/>
    <w:rsid w:val="00BE78CB"/>
    <w:rsid w:val="00BF25FC"/>
    <w:rsid w:val="00BF68C0"/>
    <w:rsid w:val="00C01451"/>
    <w:rsid w:val="00C12EE9"/>
    <w:rsid w:val="00C14C20"/>
    <w:rsid w:val="00C15725"/>
    <w:rsid w:val="00C31850"/>
    <w:rsid w:val="00C31D0F"/>
    <w:rsid w:val="00C35882"/>
    <w:rsid w:val="00C4163D"/>
    <w:rsid w:val="00C70F5F"/>
    <w:rsid w:val="00C84E77"/>
    <w:rsid w:val="00C916BA"/>
    <w:rsid w:val="00C91F1F"/>
    <w:rsid w:val="00C96A62"/>
    <w:rsid w:val="00C9765B"/>
    <w:rsid w:val="00CA1846"/>
    <w:rsid w:val="00CB7EE6"/>
    <w:rsid w:val="00CC72AD"/>
    <w:rsid w:val="00CD4D3A"/>
    <w:rsid w:val="00CD575E"/>
    <w:rsid w:val="00CE4F54"/>
    <w:rsid w:val="00CF3FC1"/>
    <w:rsid w:val="00D04F21"/>
    <w:rsid w:val="00D31642"/>
    <w:rsid w:val="00D33EE5"/>
    <w:rsid w:val="00D4046D"/>
    <w:rsid w:val="00D442E4"/>
    <w:rsid w:val="00D66DE4"/>
    <w:rsid w:val="00D750FC"/>
    <w:rsid w:val="00D85C1E"/>
    <w:rsid w:val="00D92AF1"/>
    <w:rsid w:val="00DC7AD5"/>
    <w:rsid w:val="00DD0370"/>
    <w:rsid w:val="00DE2930"/>
    <w:rsid w:val="00DE615F"/>
    <w:rsid w:val="00E0124B"/>
    <w:rsid w:val="00E10F5D"/>
    <w:rsid w:val="00E240B3"/>
    <w:rsid w:val="00E26666"/>
    <w:rsid w:val="00E302CB"/>
    <w:rsid w:val="00E33FB3"/>
    <w:rsid w:val="00E40024"/>
    <w:rsid w:val="00E410C7"/>
    <w:rsid w:val="00E427FE"/>
    <w:rsid w:val="00E4557F"/>
    <w:rsid w:val="00E4715F"/>
    <w:rsid w:val="00E67E7D"/>
    <w:rsid w:val="00E94DDA"/>
    <w:rsid w:val="00EB13EC"/>
    <w:rsid w:val="00EB7B46"/>
    <w:rsid w:val="00ED0C5A"/>
    <w:rsid w:val="00F00376"/>
    <w:rsid w:val="00F0621A"/>
    <w:rsid w:val="00F12830"/>
    <w:rsid w:val="00F14BA2"/>
    <w:rsid w:val="00F249B6"/>
    <w:rsid w:val="00F52E88"/>
    <w:rsid w:val="00F7058F"/>
    <w:rsid w:val="00F72834"/>
    <w:rsid w:val="00F752B1"/>
    <w:rsid w:val="00F81B7A"/>
    <w:rsid w:val="00F847E6"/>
    <w:rsid w:val="00FB5510"/>
    <w:rsid w:val="00FC4189"/>
    <w:rsid w:val="00FC6D1C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1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39EA"/>
  </w:style>
  <w:style w:type="character" w:styleId="a6">
    <w:name w:val="Hyperlink"/>
    <w:basedOn w:val="a0"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163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B5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5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54B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8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316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6">
    <w:name w:val="Style6"/>
    <w:basedOn w:val="a"/>
    <w:uiPriority w:val="99"/>
    <w:rsid w:val="003D4EEA"/>
    <w:pPr>
      <w:widowControl w:val="0"/>
      <w:autoSpaceDE w:val="0"/>
      <w:autoSpaceDN w:val="0"/>
      <w:adjustRightInd w:val="0"/>
      <w:spacing w:line="318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D4EEA"/>
    <w:rPr>
      <w:rFonts w:ascii="Times New Roman" w:hAnsi="Times New Roman" w:cs="Times New Roman"/>
      <w:sz w:val="26"/>
      <w:szCs w:val="26"/>
    </w:rPr>
  </w:style>
  <w:style w:type="character" w:customStyle="1" w:styleId="12">
    <w:name w:val="Без интервала Знак1"/>
    <w:uiPriority w:val="99"/>
    <w:locked/>
    <w:rsid w:val="00053255"/>
    <w:rPr>
      <w:rFonts w:ascii="Times New Roman" w:hAnsi="Times New Roman"/>
      <w:sz w:val="2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23E1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23E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1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39EA"/>
  </w:style>
  <w:style w:type="character" w:styleId="a6">
    <w:name w:val="Hyperlink"/>
    <w:basedOn w:val="a0"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163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B5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5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54B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8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316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6">
    <w:name w:val="Style6"/>
    <w:basedOn w:val="a"/>
    <w:uiPriority w:val="99"/>
    <w:rsid w:val="003D4EEA"/>
    <w:pPr>
      <w:widowControl w:val="0"/>
      <w:autoSpaceDE w:val="0"/>
      <w:autoSpaceDN w:val="0"/>
      <w:adjustRightInd w:val="0"/>
      <w:spacing w:line="318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D4EEA"/>
    <w:rPr>
      <w:rFonts w:ascii="Times New Roman" w:hAnsi="Times New Roman" w:cs="Times New Roman"/>
      <w:sz w:val="26"/>
      <w:szCs w:val="26"/>
    </w:rPr>
  </w:style>
  <w:style w:type="character" w:customStyle="1" w:styleId="12">
    <w:name w:val="Без интервала Знак1"/>
    <w:uiPriority w:val="99"/>
    <w:locked/>
    <w:rsid w:val="00053255"/>
    <w:rPr>
      <w:rFonts w:ascii="Times New Roman" w:hAnsi="Times New Roman"/>
      <w:sz w:val="2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23E1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23E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hmao.ru/deputies/V/DegtyarevSU/" TargetMode="External"/><Relationship Id="rId18" Type="http://schemas.openxmlformats.org/officeDocument/2006/relationships/hyperlink" Target="consultantplus://offline/ref=BE619D06828CC0FC35AC6573A1EEB1555708CF2CDDE4127D41383BF9A4BDQ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umahmao.ru/deputies/V/alekseevang/" TargetMode="External"/><Relationship Id="rId17" Type="http://schemas.openxmlformats.org/officeDocument/2006/relationships/hyperlink" Target="http://www.duma72.ru/ru/structure/deputats/141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ma72.ru/ru/structure/deputats/1416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hmao.ru/deputies/V/mailhohryakovb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hmao.ru/deputies/V/sond/" TargetMode="External"/><Relationship Id="rId10" Type="http://schemas.openxmlformats.org/officeDocument/2006/relationships/hyperlink" Target="file:///C:\Users\user\AppData\Local\&#1055;&#1071;&#1058;&#1067;&#1049;%20&#1057;&#1054;&#1047;&#1067;&#1042;\19%20&#1047;&#1040;&#1057;&#1045;&#1044;&#1040;&#1053;&#1048;&#1045;\&#1056;&#1077;&#1096;&#1077;&#1085;&#1080;&#1077;%20202.doc" TargetMode="External"/><Relationship Id="rId19" Type="http://schemas.openxmlformats.org/officeDocument/2006/relationships/hyperlink" Target="consultantplus://offline/ref=BE619D06828CC0FC35AC6573A1EEB1555708CC2BD7E7127D41383BF9A4BDQ2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dumahmao.ru/deputies/V/mizgu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064-43F9-48F5-86A8-23DF33D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2</cp:revision>
  <cp:lastPrinted>2015-03-16T06:03:00Z</cp:lastPrinted>
  <dcterms:created xsi:type="dcterms:W3CDTF">2016-04-12T09:34:00Z</dcterms:created>
  <dcterms:modified xsi:type="dcterms:W3CDTF">2016-04-12T09:34:00Z</dcterms:modified>
</cp:coreProperties>
</file>